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A76BE" w14:textId="77777777" w:rsidR="00A05E49" w:rsidRPr="009E6A63" w:rsidRDefault="00A05E49" w:rsidP="00A05E49">
      <w:pPr>
        <w:spacing w:after="20"/>
        <w:rPr>
          <w:sz w:val="24"/>
          <w:szCs w:val="24"/>
        </w:rPr>
      </w:pPr>
      <w:r w:rsidRPr="009E6A63">
        <w:rPr>
          <w:rFonts w:eastAsia="Calibri"/>
          <w:sz w:val="24"/>
          <w:szCs w:val="24"/>
        </w:rPr>
        <w:t>Riigiprokuratuur</w:t>
      </w:r>
    </w:p>
    <w:p w14:paraId="6112BE63" w14:textId="77777777" w:rsidR="00A05E49" w:rsidRPr="009E6A63" w:rsidRDefault="00A05E49" w:rsidP="00A05E49">
      <w:pPr>
        <w:spacing w:after="300"/>
        <w:rPr>
          <w:sz w:val="24"/>
          <w:szCs w:val="24"/>
        </w:rPr>
      </w:pPr>
      <w:r w:rsidRPr="009E6A63">
        <w:rPr>
          <w:rFonts w:eastAsia="Calibri"/>
          <w:sz w:val="24"/>
          <w:szCs w:val="24"/>
        </w:rPr>
        <w:t xml:space="preserve">e-post: </w:t>
      </w:r>
      <w:proofErr w:type="spellStart"/>
      <w:r w:rsidRPr="009E6A63">
        <w:rPr>
          <w:rFonts w:eastAsia="Calibri"/>
          <w:sz w:val="24"/>
          <w:szCs w:val="24"/>
        </w:rPr>
        <w:t>info@prokuratuur.ee</w:t>
      </w:r>
      <w:proofErr w:type="spellEnd"/>
    </w:p>
    <w:p w14:paraId="271EC9F6" w14:textId="2A6AD861" w:rsidR="00A05E49" w:rsidRPr="009E6A63" w:rsidRDefault="00A05E49" w:rsidP="00A05E49">
      <w:pPr>
        <w:spacing w:after="20"/>
        <w:rPr>
          <w:sz w:val="24"/>
          <w:szCs w:val="24"/>
        </w:rPr>
      </w:pPr>
      <w:r w:rsidRPr="009E6A63">
        <w:rPr>
          <w:rFonts w:eastAsia="Calibri"/>
          <w:sz w:val="24"/>
          <w:szCs w:val="24"/>
        </w:rPr>
        <w:t>21.09.2026 — esitatud 10 päeva jooksul alates 15.09.2026 määruse kättesaamisest</w:t>
      </w:r>
    </w:p>
    <w:p w14:paraId="6336AEB8" w14:textId="13CBAF96" w:rsidR="00A05E49" w:rsidRPr="009E6A63" w:rsidRDefault="00A05E49" w:rsidP="00A05E49">
      <w:pPr>
        <w:spacing w:after="20"/>
        <w:rPr>
          <w:sz w:val="24"/>
          <w:szCs w:val="24"/>
        </w:rPr>
      </w:pPr>
      <w:r w:rsidRPr="009E6A63">
        <w:rPr>
          <w:rFonts w:eastAsia="Calibri"/>
          <w:sz w:val="24"/>
          <w:szCs w:val="24"/>
        </w:rPr>
        <w:t>esitaja: Lana Tagel</w:t>
      </w:r>
    </w:p>
    <w:p w14:paraId="43D9A634" w14:textId="409C2938" w:rsidR="00A05E49" w:rsidRPr="009E6A63" w:rsidRDefault="00A05E49" w:rsidP="00A05E49">
      <w:pPr>
        <w:spacing w:after="400"/>
        <w:rPr>
          <w:sz w:val="24"/>
          <w:szCs w:val="24"/>
        </w:rPr>
      </w:pPr>
      <w:proofErr w:type="spellStart"/>
      <w:r w:rsidRPr="009E6A63">
        <w:rPr>
          <w:rFonts w:eastAsia="Calibri"/>
          <w:sz w:val="24"/>
          <w:szCs w:val="24"/>
        </w:rPr>
        <w:t>lana.tagel01@gmail.com</w:t>
      </w:r>
      <w:proofErr w:type="spellEnd"/>
    </w:p>
    <w:p w14:paraId="0FC9FF2C" w14:textId="77777777" w:rsidR="00A05E49" w:rsidRPr="009E6A63" w:rsidRDefault="00A05E49" w:rsidP="00A05E49">
      <w:pPr>
        <w:spacing w:after="300"/>
        <w:jc w:val="center"/>
        <w:rPr>
          <w:sz w:val="24"/>
          <w:szCs w:val="24"/>
        </w:rPr>
      </w:pPr>
      <w:r w:rsidRPr="009E6A63">
        <w:rPr>
          <w:rFonts w:eastAsia="Calibri"/>
          <w:b/>
          <w:bCs/>
          <w:sz w:val="24"/>
          <w:szCs w:val="24"/>
        </w:rPr>
        <w:t>KORDUV VAIE</w:t>
      </w:r>
    </w:p>
    <w:p w14:paraId="15C5DA8D" w14:textId="48C05F98" w:rsidR="00A05E49" w:rsidRPr="009E6A63" w:rsidRDefault="00A05E49" w:rsidP="00A05E49">
      <w:pPr>
        <w:spacing w:after="400"/>
        <w:jc w:val="center"/>
        <w:rPr>
          <w:sz w:val="24"/>
          <w:szCs w:val="24"/>
        </w:rPr>
      </w:pPr>
      <w:r w:rsidRPr="009E6A63">
        <w:rPr>
          <w:rFonts w:eastAsia="Calibri"/>
          <w:i/>
          <w:iCs/>
          <w:sz w:val="24"/>
          <w:szCs w:val="24"/>
        </w:rPr>
        <w:t>Põhja Ringkonnaprokuratuuri abiprokuröri Maksim Kingi 15.09.2026 määruse (kaebuse rahuldamata jätmise määrus, menetluse nr 26231503017) peale</w:t>
      </w:r>
    </w:p>
    <w:p w14:paraId="625E12E9" w14:textId="0571BE8B" w:rsidR="00A05E49" w:rsidRPr="009E6A63" w:rsidRDefault="00A05E49" w:rsidP="00A05E49">
      <w:pPr>
        <w:spacing w:after="160"/>
        <w:jc w:val="both"/>
        <w:rPr>
          <w:b/>
          <w:bCs/>
          <w:sz w:val="24"/>
          <w:szCs w:val="24"/>
        </w:rPr>
      </w:pPr>
      <w:r w:rsidRPr="009E6A63">
        <w:rPr>
          <w:rFonts w:eastAsia="Calibri"/>
          <w:sz w:val="24"/>
          <w:szCs w:val="24"/>
        </w:rPr>
        <w:t xml:space="preserve">Vaie puudutab </w:t>
      </w:r>
      <w:proofErr w:type="spellStart"/>
      <w:r w:rsidRPr="009E6A63">
        <w:rPr>
          <w:rFonts w:eastAsia="Calibri"/>
          <w:sz w:val="24"/>
          <w:szCs w:val="24"/>
        </w:rPr>
        <w:t>Frédéric</w:t>
      </w:r>
      <w:proofErr w:type="spellEnd"/>
      <w:r w:rsidRPr="009E6A63">
        <w:rPr>
          <w:rFonts w:eastAsia="Calibri"/>
          <w:sz w:val="24"/>
          <w:szCs w:val="24"/>
        </w:rPr>
        <w:t xml:space="preserve"> Yves </w:t>
      </w:r>
      <w:proofErr w:type="spellStart"/>
      <w:r w:rsidRPr="009E6A63">
        <w:rPr>
          <w:rFonts w:eastAsia="Calibri"/>
          <w:sz w:val="24"/>
          <w:szCs w:val="24"/>
        </w:rPr>
        <w:t>Michel</w:t>
      </w:r>
      <w:proofErr w:type="spellEnd"/>
      <w:r w:rsidRPr="009E6A63">
        <w:rPr>
          <w:rFonts w:eastAsia="Calibri"/>
          <w:sz w:val="24"/>
          <w:szCs w:val="24"/>
        </w:rPr>
        <w:t xml:space="preserve"> </w:t>
      </w:r>
      <w:proofErr w:type="spellStart"/>
      <w:r w:rsidRPr="009E6A63">
        <w:rPr>
          <w:rFonts w:eastAsia="Calibri"/>
          <w:sz w:val="24"/>
          <w:szCs w:val="24"/>
        </w:rPr>
        <w:t>Noëli</w:t>
      </w:r>
      <w:proofErr w:type="spellEnd"/>
      <w:r w:rsidRPr="009E6A63">
        <w:rPr>
          <w:rFonts w:eastAsia="Calibri"/>
          <w:sz w:val="24"/>
          <w:szCs w:val="24"/>
        </w:rPr>
        <w:t xml:space="preserve"> poolt </w:t>
      </w:r>
      <w:r w:rsidRPr="009E6A63">
        <w:rPr>
          <w:rFonts w:eastAsia="Calibri"/>
          <w:b/>
          <w:bCs/>
          <w:sz w:val="24"/>
          <w:szCs w:val="24"/>
        </w:rPr>
        <w:t>korduvalt ja süstemaatiliselt minu ja minu pere vastu suunatud veebilehtede loomist, mis sisaldavad alandavat, laimavat ja minu isikuandmeid väärkasutavat sisu</w:t>
      </w:r>
      <w:r w:rsidR="009E6A63">
        <w:rPr>
          <w:rFonts w:eastAsia="Calibri"/>
          <w:b/>
          <w:bCs/>
          <w:sz w:val="24"/>
          <w:szCs w:val="24"/>
        </w:rPr>
        <w:t>; jõustunud tsiviilkohtuotsuse (mis keelab laimu) korduva pahatahtliku rikkumist</w:t>
      </w:r>
      <w:r w:rsidR="001D6FE7">
        <w:rPr>
          <w:rFonts w:eastAsia="Calibri"/>
          <w:b/>
          <w:bCs/>
          <w:sz w:val="24"/>
          <w:szCs w:val="24"/>
        </w:rPr>
        <w:t>, minu vaimse tervise pöördumatu kahjustamist, minu sissetuleku kaotamist ja minu täieliku hävitamist, mis kestab novembrist 2019.</w:t>
      </w:r>
    </w:p>
    <w:p w14:paraId="4E085D9E" w14:textId="6A236C67" w:rsidR="00A05E49" w:rsidRPr="009E6A63" w:rsidRDefault="00A05E49" w:rsidP="00A05E49">
      <w:pPr>
        <w:spacing w:after="140"/>
        <w:jc w:val="both"/>
        <w:rPr>
          <w:sz w:val="24"/>
          <w:szCs w:val="24"/>
        </w:rPr>
      </w:pPr>
      <w:proofErr w:type="spellStart"/>
      <w:r w:rsidRPr="009E6A63">
        <w:rPr>
          <w:rFonts w:eastAsia="Calibri"/>
          <w:sz w:val="24"/>
          <w:szCs w:val="24"/>
        </w:rPr>
        <w:t>Frédéric</w:t>
      </w:r>
      <w:proofErr w:type="spellEnd"/>
      <w:r w:rsidRPr="009E6A63">
        <w:rPr>
          <w:rFonts w:eastAsia="Calibri"/>
          <w:sz w:val="24"/>
          <w:szCs w:val="24"/>
        </w:rPr>
        <w:t xml:space="preserve"> Yves </w:t>
      </w:r>
      <w:proofErr w:type="spellStart"/>
      <w:r w:rsidRPr="009E6A63">
        <w:rPr>
          <w:rFonts w:eastAsia="Calibri"/>
          <w:sz w:val="24"/>
          <w:szCs w:val="24"/>
        </w:rPr>
        <w:t>Michel</w:t>
      </w:r>
      <w:proofErr w:type="spellEnd"/>
      <w:r w:rsidRPr="009E6A63">
        <w:rPr>
          <w:rFonts w:eastAsia="Calibri"/>
          <w:sz w:val="24"/>
          <w:szCs w:val="24"/>
        </w:rPr>
        <w:t xml:space="preserve"> </w:t>
      </w:r>
      <w:proofErr w:type="spellStart"/>
      <w:r w:rsidRPr="009E6A63">
        <w:rPr>
          <w:rFonts w:eastAsia="Calibri"/>
          <w:sz w:val="24"/>
          <w:szCs w:val="24"/>
        </w:rPr>
        <w:t>Noel</w:t>
      </w:r>
      <w:proofErr w:type="spellEnd"/>
      <w:r w:rsidRPr="009E6A63">
        <w:rPr>
          <w:rFonts w:eastAsia="Calibri"/>
          <w:sz w:val="24"/>
          <w:szCs w:val="24"/>
        </w:rPr>
        <w:t xml:space="preserve"> on alates 2019. aastast korduvalt loonud minu ja minu pere vastu suunatud alandava sisuga veebilehti. (pikk tabel aastaid kestva ahistamisega oli esitatud viimases avalduses)</w:t>
      </w:r>
    </w:p>
    <w:p w14:paraId="31FC6299" w14:textId="61D8DF44" w:rsidR="00A05E49" w:rsidRPr="009E6A63" w:rsidRDefault="00A05E49" w:rsidP="00A05E49">
      <w:pPr>
        <w:spacing w:after="140"/>
        <w:jc w:val="both"/>
        <w:rPr>
          <w:sz w:val="24"/>
          <w:szCs w:val="24"/>
        </w:rPr>
      </w:pPr>
      <w:r w:rsidRPr="009E6A63">
        <w:rPr>
          <w:rFonts w:eastAsia="Calibri"/>
          <w:sz w:val="24"/>
          <w:szCs w:val="24"/>
        </w:rPr>
        <w:t>2019. aastal alustati selles asjas</w:t>
      </w:r>
      <w:r w:rsidR="0004448A">
        <w:rPr>
          <w:rFonts w:eastAsia="Calibri"/>
          <w:sz w:val="24"/>
          <w:szCs w:val="24"/>
        </w:rPr>
        <w:t xml:space="preserve"> ka</w:t>
      </w:r>
      <w:r w:rsidRPr="009E6A63">
        <w:rPr>
          <w:rFonts w:eastAsia="Calibri"/>
          <w:sz w:val="24"/>
          <w:szCs w:val="24"/>
        </w:rPr>
        <w:t xml:space="preserve"> Eestis kriminaalmenetlus</w:t>
      </w:r>
      <w:r w:rsidR="0004448A">
        <w:rPr>
          <w:rFonts w:eastAsia="Calibri"/>
          <w:sz w:val="24"/>
          <w:szCs w:val="24"/>
        </w:rPr>
        <w:t xml:space="preserve"> tema vastu</w:t>
      </w:r>
      <w:r w:rsidRPr="009E6A63">
        <w:rPr>
          <w:rFonts w:eastAsia="Calibri"/>
          <w:sz w:val="24"/>
          <w:szCs w:val="24"/>
        </w:rPr>
        <w:t xml:space="preserve">. Kuna varasemad veebilehed olid loodud n-ö </w:t>
      </w:r>
      <w:r w:rsidR="0004448A">
        <w:rPr>
          <w:rFonts w:eastAsia="Calibri"/>
          <w:sz w:val="24"/>
          <w:szCs w:val="24"/>
        </w:rPr>
        <w:t>tumeveebi</w:t>
      </w:r>
      <w:r w:rsidRPr="009E6A63">
        <w:rPr>
          <w:rFonts w:eastAsia="Calibri"/>
          <w:sz w:val="24"/>
          <w:szCs w:val="24"/>
        </w:rPr>
        <w:t>s (</w:t>
      </w:r>
      <w:proofErr w:type="spellStart"/>
      <w:r w:rsidRPr="009E6A63">
        <w:rPr>
          <w:rFonts w:eastAsia="Calibri"/>
          <w:sz w:val="24"/>
          <w:szCs w:val="24"/>
        </w:rPr>
        <w:t>dark</w:t>
      </w:r>
      <w:proofErr w:type="spellEnd"/>
      <w:r w:rsidRPr="009E6A63">
        <w:rPr>
          <w:rFonts w:eastAsia="Calibri"/>
          <w:sz w:val="24"/>
          <w:szCs w:val="24"/>
        </w:rPr>
        <w:t xml:space="preserve"> </w:t>
      </w:r>
      <w:proofErr w:type="spellStart"/>
      <w:r w:rsidRPr="009E6A63">
        <w:rPr>
          <w:rFonts w:eastAsia="Calibri"/>
          <w:sz w:val="24"/>
          <w:szCs w:val="24"/>
        </w:rPr>
        <w:t>web</w:t>
      </w:r>
      <w:proofErr w:type="spellEnd"/>
      <w:r w:rsidRPr="009E6A63">
        <w:rPr>
          <w:rFonts w:eastAsia="Calibri"/>
          <w:sz w:val="24"/>
          <w:szCs w:val="24"/>
        </w:rPr>
        <w:t xml:space="preserve">) ja politsei ei suutnud kahtlustatavat tuvastada (sh 2019. a läbiotsimisel kaasa võetud krüpteeritud seadmeid ei õnnestunud avada), lõpetati menetlus ligikaudu kolme aasta pärast kahtlustatava </w:t>
      </w:r>
      <w:proofErr w:type="spellStart"/>
      <w:r w:rsidRPr="009E6A63">
        <w:rPr>
          <w:rFonts w:eastAsia="Calibri"/>
          <w:sz w:val="24"/>
          <w:szCs w:val="24"/>
        </w:rPr>
        <w:t>tuvastamatuse</w:t>
      </w:r>
      <w:proofErr w:type="spellEnd"/>
      <w:r w:rsidRPr="009E6A63">
        <w:rPr>
          <w:rFonts w:eastAsia="Calibri"/>
          <w:sz w:val="24"/>
          <w:szCs w:val="24"/>
        </w:rPr>
        <w:t xml:space="preserve"> tõttu, kuid prokurör füüsilisel kohtumisel kinnitas, et 100% teab, et selle taga on </w:t>
      </w:r>
      <w:proofErr w:type="spellStart"/>
      <w:r w:rsidRPr="009E6A63">
        <w:rPr>
          <w:rFonts w:eastAsia="Calibri"/>
          <w:sz w:val="24"/>
          <w:szCs w:val="24"/>
        </w:rPr>
        <w:t>F.Noel</w:t>
      </w:r>
      <w:proofErr w:type="spellEnd"/>
      <w:r w:rsidRPr="009E6A63">
        <w:rPr>
          <w:rFonts w:eastAsia="Calibri"/>
          <w:sz w:val="24"/>
          <w:szCs w:val="24"/>
        </w:rPr>
        <w:t>.</w:t>
      </w:r>
    </w:p>
    <w:p w14:paraId="3A5F4626" w14:textId="74654060" w:rsidR="00A05E49" w:rsidRPr="009E6A63" w:rsidRDefault="00A05E49" w:rsidP="00A05E49">
      <w:pPr>
        <w:spacing w:after="140"/>
        <w:jc w:val="both"/>
        <w:rPr>
          <w:sz w:val="24"/>
          <w:szCs w:val="24"/>
        </w:rPr>
      </w:pPr>
      <w:r w:rsidRPr="009E6A63">
        <w:rPr>
          <w:rFonts w:eastAsia="Calibri"/>
          <w:sz w:val="24"/>
          <w:szCs w:val="24"/>
        </w:rPr>
        <w:t xml:space="preserve">19.08.2026 esitasin Politsei- ja Piirivalveametile avalduse </w:t>
      </w:r>
      <w:r w:rsidRPr="009E6A63">
        <w:rPr>
          <w:rFonts w:eastAsia="Calibri"/>
          <w:b/>
          <w:bCs/>
          <w:sz w:val="24"/>
          <w:szCs w:val="24"/>
          <w:u w:val="single"/>
        </w:rPr>
        <w:t>seoses absoluutselt uue veebilehega</w:t>
      </w:r>
      <w:r w:rsidRPr="009E6A63">
        <w:rPr>
          <w:rFonts w:eastAsia="Calibri"/>
          <w:sz w:val="24"/>
          <w:szCs w:val="24"/>
        </w:rPr>
        <w:t xml:space="preserve"> </w:t>
      </w:r>
      <w:proofErr w:type="spellStart"/>
      <w:r w:rsidRPr="009E6A63">
        <w:rPr>
          <w:rFonts w:eastAsia="Calibri"/>
          <w:sz w:val="24"/>
          <w:szCs w:val="24"/>
        </w:rPr>
        <w:t>https</w:t>
      </w:r>
      <w:proofErr w:type="spellEnd"/>
      <w:r w:rsidRPr="009E6A63">
        <w:rPr>
          <w:rFonts w:eastAsia="Calibri"/>
          <w:sz w:val="24"/>
          <w:szCs w:val="24"/>
        </w:rPr>
        <w:t>://</w:t>
      </w:r>
      <w:proofErr w:type="spellStart"/>
      <w:r w:rsidRPr="009E6A63">
        <w:rPr>
          <w:rFonts w:eastAsia="Calibri"/>
          <w:sz w:val="24"/>
          <w:szCs w:val="24"/>
        </w:rPr>
        <w:t>www.lana-scams.com</w:t>
      </w:r>
      <w:proofErr w:type="spellEnd"/>
      <w:r w:rsidRPr="009E6A63">
        <w:rPr>
          <w:rFonts w:eastAsia="Calibri"/>
          <w:sz w:val="24"/>
          <w:szCs w:val="24"/>
        </w:rPr>
        <w:t xml:space="preserve">/, mis sisaldab minu isikuandmeid ja mind laimavat, </w:t>
      </w:r>
      <w:proofErr w:type="spellStart"/>
      <w:r w:rsidRPr="009E6A63">
        <w:rPr>
          <w:rFonts w:eastAsia="Calibri"/>
          <w:sz w:val="24"/>
          <w:szCs w:val="24"/>
        </w:rPr>
        <w:t>seksualiseerivat</w:t>
      </w:r>
      <w:proofErr w:type="spellEnd"/>
      <w:r w:rsidRPr="009E6A63">
        <w:rPr>
          <w:rFonts w:eastAsia="Calibri"/>
          <w:sz w:val="24"/>
          <w:szCs w:val="24"/>
        </w:rPr>
        <w:t xml:space="preserve"> ning alandavat sisu, sh viiteid minu lastele ja perele.</w:t>
      </w:r>
    </w:p>
    <w:p w14:paraId="7412ECFA" w14:textId="77777777" w:rsidR="00A05E49" w:rsidRPr="009E6A63" w:rsidRDefault="00A05E49" w:rsidP="00A05E49">
      <w:pPr>
        <w:spacing w:after="140"/>
        <w:jc w:val="both"/>
        <w:rPr>
          <w:sz w:val="24"/>
          <w:szCs w:val="24"/>
        </w:rPr>
      </w:pPr>
      <w:r w:rsidRPr="009E6A63">
        <w:rPr>
          <w:rFonts w:eastAsia="Calibri"/>
          <w:sz w:val="24"/>
          <w:szCs w:val="24"/>
        </w:rPr>
        <w:t>Põhja prefektuur tegi 26.08.2026 otsuse kriminaalmenetlust mitte alustada. Esitasin sellele 31.08.2026 kaebuse Põhja Ringkonnaprokuratuurile. Abiprokurör Maksim Kink jättis 15.09.2026 määrusega minu kaebuse rahuldamata.</w:t>
      </w:r>
    </w:p>
    <w:p w14:paraId="151A3679" w14:textId="77777777" w:rsidR="00A05E49" w:rsidRPr="009E6A63" w:rsidRDefault="00A05E49" w:rsidP="00A05E49">
      <w:pPr>
        <w:spacing w:after="160"/>
        <w:jc w:val="both"/>
        <w:rPr>
          <w:sz w:val="24"/>
          <w:szCs w:val="24"/>
        </w:rPr>
      </w:pPr>
      <w:r w:rsidRPr="009E6A63">
        <w:rPr>
          <w:rFonts w:eastAsia="Calibri"/>
          <w:sz w:val="24"/>
          <w:szCs w:val="24"/>
        </w:rPr>
        <w:t>Vaidlustan käesolevaga selle määruse alljärgnevatel alustel.</w:t>
      </w:r>
    </w:p>
    <w:p w14:paraId="137BBDF0" w14:textId="44B737B5" w:rsidR="00A05E49" w:rsidRPr="009E6A63" w:rsidRDefault="00A05E49" w:rsidP="009E6A63">
      <w:pPr>
        <w:pStyle w:val="Heading1"/>
        <w:spacing w:before="320" w:after="160"/>
        <w:rPr>
          <w:color w:val="auto"/>
          <w:sz w:val="24"/>
          <w:szCs w:val="24"/>
        </w:rPr>
      </w:pPr>
      <w:r w:rsidRPr="009E6A63">
        <w:rPr>
          <w:rFonts w:eastAsia="Calibri"/>
          <w:b/>
          <w:bCs/>
          <w:color w:val="auto"/>
          <w:sz w:val="24"/>
          <w:szCs w:val="24"/>
        </w:rPr>
        <w:t>Teise isiku identiteedi ebaseaduslik kasutamine: hindamata jäetud eraldiseisev tegu</w:t>
      </w:r>
      <w:r w:rsidR="009E6A63" w:rsidRPr="009E6A63">
        <w:rPr>
          <w:rFonts w:eastAsia="Calibri"/>
          <w:b/>
          <w:bCs/>
          <w:color w:val="auto"/>
          <w:sz w:val="24"/>
          <w:szCs w:val="24"/>
        </w:rPr>
        <w:t xml:space="preserve">: </w:t>
      </w:r>
      <w:r w:rsidRPr="009E6A63">
        <w:rPr>
          <w:rFonts w:eastAsia="Calibri"/>
          <w:color w:val="auto"/>
          <w:sz w:val="24"/>
          <w:szCs w:val="24"/>
        </w:rPr>
        <w:t xml:space="preserve">Määruses </w:t>
      </w:r>
      <w:proofErr w:type="spellStart"/>
      <w:r w:rsidRPr="009E6A63">
        <w:rPr>
          <w:rFonts w:eastAsia="Calibri"/>
          <w:color w:val="auto"/>
          <w:sz w:val="24"/>
          <w:szCs w:val="24"/>
        </w:rPr>
        <w:t>analüüsit</w:t>
      </w:r>
      <w:proofErr w:type="spellEnd"/>
      <w:r w:rsidRPr="009E6A63">
        <w:rPr>
          <w:rFonts w:eastAsia="Calibri"/>
          <w:color w:val="auto"/>
          <w:sz w:val="24"/>
          <w:szCs w:val="24"/>
        </w:rPr>
        <w:t xml:space="preserve"> koosseisu üksnes seisukohast, kas veebilehe sisu jätab mulje, nagu tegutseks lehe toimetajana Lana Tagel ise. Sellele küsimusele vastati eitavalt ja koosseis lükati tagasi.</w:t>
      </w:r>
    </w:p>
    <w:p w14:paraId="0D3263C7" w14:textId="6F9DBDCF" w:rsidR="00A05E49" w:rsidRPr="009E6A63" w:rsidRDefault="00A05E49" w:rsidP="00A05E49">
      <w:pPr>
        <w:spacing w:after="160"/>
        <w:jc w:val="both"/>
        <w:rPr>
          <w:sz w:val="24"/>
          <w:szCs w:val="24"/>
        </w:rPr>
      </w:pPr>
      <w:r w:rsidRPr="009E6A63">
        <w:rPr>
          <w:rFonts w:eastAsia="Calibri"/>
          <w:sz w:val="24"/>
          <w:szCs w:val="24"/>
        </w:rPr>
        <w:t xml:space="preserve">See analüüs jätab käsitlemata teistsuguse, iseseisva teo: minu nime ja isikuandmete kasutamise domeeni </w:t>
      </w:r>
      <w:proofErr w:type="spellStart"/>
      <w:r w:rsidRPr="009E6A63">
        <w:rPr>
          <w:rFonts w:eastAsia="Calibri"/>
          <w:sz w:val="24"/>
          <w:szCs w:val="24"/>
        </w:rPr>
        <w:t>https</w:t>
      </w:r>
      <w:proofErr w:type="spellEnd"/>
      <w:r w:rsidRPr="009E6A63">
        <w:rPr>
          <w:rFonts w:eastAsia="Calibri"/>
          <w:sz w:val="24"/>
          <w:szCs w:val="24"/>
        </w:rPr>
        <w:t>://</w:t>
      </w:r>
      <w:proofErr w:type="spellStart"/>
      <w:r w:rsidRPr="009E6A63">
        <w:rPr>
          <w:rFonts w:eastAsia="Calibri"/>
          <w:sz w:val="24"/>
          <w:szCs w:val="24"/>
        </w:rPr>
        <w:t>www.lana-scams.com</w:t>
      </w:r>
      <w:proofErr w:type="spellEnd"/>
      <w:r w:rsidRPr="009E6A63">
        <w:rPr>
          <w:rFonts w:eastAsia="Calibri"/>
          <w:sz w:val="24"/>
          <w:szCs w:val="24"/>
        </w:rPr>
        <w:t>/ registreerimisel. Tegemist ei ole küsimusega, kas lehe sisu jätab minust mulje autorina, vaid sellega, kas minu identiteeti kasutati faktilise toimingu — domeeni registreerimise — sooritamiseks minu teadmata ja loata. See on eraldiseisev tegu, mida määrus ei ole üldse käsitlenud.</w:t>
      </w:r>
    </w:p>
    <w:p w14:paraId="612A769F" w14:textId="77A6BA80" w:rsidR="00A05E49" w:rsidRDefault="00A05E49" w:rsidP="00A05E49">
      <w:pPr>
        <w:spacing w:after="160"/>
        <w:jc w:val="both"/>
        <w:rPr>
          <w:rFonts w:eastAsia="Calibri"/>
          <w:sz w:val="24"/>
          <w:szCs w:val="24"/>
        </w:rPr>
      </w:pPr>
      <w:r w:rsidRPr="009E6A63">
        <w:rPr>
          <w:rFonts w:eastAsia="Calibri"/>
          <w:sz w:val="24"/>
          <w:szCs w:val="24"/>
        </w:rPr>
        <w:t xml:space="preserve">Palun Riigiprokuratuuril kohustada uurimisasutust selgitama välja domeeni </w:t>
      </w:r>
      <w:proofErr w:type="spellStart"/>
      <w:r w:rsidRPr="009E6A63">
        <w:rPr>
          <w:rFonts w:eastAsia="Calibri"/>
          <w:sz w:val="24"/>
          <w:szCs w:val="24"/>
        </w:rPr>
        <w:t>lana-scams.com</w:t>
      </w:r>
      <w:proofErr w:type="spellEnd"/>
      <w:r w:rsidRPr="009E6A63">
        <w:rPr>
          <w:rFonts w:eastAsia="Calibri"/>
          <w:sz w:val="24"/>
          <w:szCs w:val="24"/>
        </w:rPr>
        <w:t xml:space="preserve"> registreerimisandmed (</w:t>
      </w:r>
      <w:proofErr w:type="spellStart"/>
      <w:r w:rsidRPr="009E6A63">
        <w:rPr>
          <w:rFonts w:eastAsia="Calibri"/>
          <w:sz w:val="24"/>
          <w:szCs w:val="24"/>
        </w:rPr>
        <w:t>WHOIS</w:t>
      </w:r>
      <w:proofErr w:type="spellEnd"/>
      <w:r w:rsidRPr="009E6A63">
        <w:rPr>
          <w:rFonts w:eastAsia="Calibri"/>
          <w:sz w:val="24"/>
          <w:szCs w:val="24"/>
        </w:rPr>
        <w:t>/</w:t>
      </w:r>
      <w:proofErr w:type="spellStart"/>
      <w:r w:rsidRPr="009E6A63">
        <w:rPr>
          <w:rFonts w:eastAsia="Calibri"/>
          <w:sz w:val="24"/>
          <w:szCs w:val="24"/>
        </w:rPr>
        <w:t>RDAP</w:t>
      </w:r>
      <w:proofErr w:type="spellEnd"/>
      <w:r w:rsidRPr="009E6A63">
        <w:rPr>
          <w:rFonts w:eastAsia="Calibri"/>
          <w:sz w:val="24"/>
          <w:szCs w:val="24"/>
        </w:rPr>
        <w:t xml:space="preserve">), sh </w:t>
      </w:r>
      <w:proofErr w:type="spellStart"/>
      <w:r w:rsidRPr="009E6A63">
        <w:rPr>
          <w:rFonts w:eastAsia="Calibri"/>
          <w:sz w:val="24"/>
          <w:szCs w:val="24"/>
        </w:rPr>
        <w:t>registrandi</w:t>
      </w:r>
      <w:proofErr w:type="spellEnd"/>
      <w:r w:rsidRPr="009E6A63">
        <w:rPr>
          <w:rFonts w:eastAsia="Calibri"/>
          <w:sz w:val="24"/>
          <w:szCs w:val="24"/>
        </w:rPr>
        <w:t xml:space="preserve"> nimena kasutatud andmed.</w:t>
      </w:r>
    </w:p>
    <w:p w14:paraId="524DB217" w14:textId="6C815EE8" w:rsidR="00BC369A" w:rsidRDefault="00BC369A" w:rsidP="00A05E49">
      <w:pPr>
        <w:spacing w:after="160"/>
        <w:jc w:val="both"/>
        <w:rPr>
          <w:rFonts w:eastAsia="Calibri"/>
          <w:sz w:val="24"/>
          <w:szCs w:val="24"/>
        </w:rPr>
      </w:pPr>
      <w:r>
        <w:rPr>
          <w:rFonts w:eastAsia="Calibri"/>
          <w:sz w:val="24"/>
          <w:szCs w:val="24"/>
        </w:rPr>
        <w:t>Korduvad minu identiteedi vargused</w:t>
      </w:r>
      <w:r w:rsidR="00697179">
        <w:rPr>
          <w:rFonts w:eastAsia="Calibri"/>
          <w:sz w:val="24"/>
          <w:szCs w:val="24"/>
        </w:rPr>
        <w:t xml:space="preserve"> </w:t>
      </w:r>
      <w:proofErr w:type="spellStart"/>
      <w:r w:rsidR="00697179">
        <w:rPr>
          <w:rFonts w:eastAsia="Calibri"/>
          <w:sz w:val="24"/>
          <w:szCs w:val="24"/>
        </w:rPr>
        <w:t>F.Noeli</w:t>
      </w:r>
      <w:proofErr w:type="spellEnd"/>
      <w:r w:rsidR="00697179">
        <w:rPr>
          <w:rFonts w:eastAsia="Calibri"/>
          <w:sz w:val="24"/>
          <w:szCs w:val="24"/>
        </w:rPr>
        <w:t xml:space="preserve"> poolt</w:t>
      </w:r>
      <w:r w:rsidR="0004448A">
        <w:rPr>
          <w:rFonts w:eastAsia="Calibri"/>
          <w:sz w:val="24"/>
          <w:szCs w:val="24"/>
        </w:rPr>
        <w:t xml:space="preserve"> – lisatud </w:t>
      </w:r>
      <w:proofErr w:type="spellStart"/>
      <w:r w:rsidR="0004448A">
        <w:rPr>
          <w:rFonts w:eastAsia="Calibri"/>
          <w:sz w:val="24"/>
          <w:szCs w:val="24"/>
        </w:rPr>
        <w:t>F.Noeli</w:t>
      </w:r>
      <w:proofErr w:type="spellEnd"/>
      <w:r w:rsidR="0004448A">
        <w:rPr>
          <w:rFonts w:eastAsia="Calibri"/>
          <w:sz w:val="24"/>
          <w:szCs w:val="24"/>
        </w:rPr>
        <w:t xml:space="preserve"> poolt varem loodud dokument, mida saatis laiali minu kolleegidele ja abikaasa kolleegidele ning riiklikesse asutustusse minu nime alt. See dokument oli ka kriminaalasjas tunnistusena – kuid jälle ei võetud seda arvesse, et minu </w:t>
      </w:r>
      <w:r w:rsidR="0004448A">
        <w:rPr>
          <w:rFonts w:eastAsia="Calibri"/>
          <w:sz w:val="24"/>
          <w:szCs w:val="24"/>
        </w:rPr>
        <w:lastRenderedPageBreak/>
        <w:t>identiteet oli varastatud ja väärkasutatud. Kahju kandsin mina, minu perekond ja täiesti võõrad isikud, kes sellega pidid kokku puutuma. Kas see on Eestis lubatud tegevus? – palun kinnitada Teie poolt.</w:t>
      </w:r>
    </w:p>
    <w:p w14:paraId="06234969" w14:textId="12C3F1A0" w:rsidR="00BC369A" w:rsidRPr="009E6A63" w:rsidRDefault="00BC369A" w:rsidP="00A05E49">
      <w:pPr>
        <w:spacing w:after="160"/>
        <w:jc w:val="both"/>
        <w:rPr>
          <w:sz w:val="24"/>
          <w:szCs w:val="24"/>
        </w:rPr>
      </w:pPr>
      <w:r>
        <w:rPr>
          <w:noProof/>
        </w:rPr>
        <w:drawing>
          <wp:inline distT="0" distB="0" distL="0" distR="0" wp14:anchorId="02194E9C" wp14:editId="05851208">
            <wp:extent cx="6120130" cy="4590390"/>
            <wp:effectExtent l="0" t="0" r="0" b="1270"/>
            <wp:docPr id="10" name="Picture 10" descr="cid:0be1e20c-2c97-46cb-98c7-0c9e9a05a030@EURP191.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0be1e20c-2c97-46cb-98c7-0c9e9a05a030@EURP191.PROD.OUTLOOK.COM"/>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6120130" cy="4590390"/>
                    </a:xfrm>
                    <a:prstGeom prst="rect">
                      <a:avLst/>
                    </a:prstGeom>
                    <a:noFill/>
                    <a:ln>
                      <a:noFill/>
                    </a:ln>
                  </pic:spPr>
                </pic:pic>
              </a:graphicData>
            </a:graphic>
          </wp:inline>
        </w:drawing>
      </w:r>
    </w:p>
    <w:p w14:paraId="3515ADD8" w14:textId="0D4C878A" w:rsidR="00A05E49" w:rsidRPr="009E6A63" w:rsidRDefault="00A05E49" w:rsidP="00A05E49">
      <w:pPr>
        <w:pStyle w:val="Heading2"/>
        <w:spacing w:before="320" w:after="160"/>
        <w:rPr>
          <w:color w:val="auto"/>
          <w:sz w:val="24"/>
          <w:szCs w:val="24"/>
        </w:rPr>
      </w:pPr>
      <w:r w:rsidRPr="009E6A63">
        <w:rPr>
          <w:rFonts w:eastAsia="Calibri"/>
          <w:b/>
          <w:bCs/>
          <w:color w:val="auto"/>
          <w:sz w:val="24"/>
          <w:szCs w:val="24"/>
        </w:rPr>
        <w:t>Ahistav jälitamine: sündmuse hindamine väljaspool konteksti</w:t>
      </w:r>
    </w:p>
    <w:p w14:paraId="1BBB0985" w14:textId="71123658" w:rsidR="00A05E49" w:rsidRPr="009E6A63" w:rsidRDefault="00A05E49" w:rsidP="00A05E49">
      <w:pPr>
        <w:spacing w:after="160"/>
        <w:jc w:val="both"/>
        <w:rPr>
          <w:sz w:val="24"/>
          <w:szCs w:val="24"/>
        </w:rPr>
      </w:pPr>
      <w:r w:rsidRPr="009E6A63">
        <w:rPr>
          <w:rFonts w:eastAsia="Calibri"/>
          <w:sz w:val="24"/>
          <w:szCs w:val="24"/>
        </w:rPr>
        <w:t>Määrus käsitleb 2026. aasta sündmust isoleeritult, ühekordse juhtumina, ja jõuab järeldusele, et veebilehel avaldatud sõnastus on "ülekantud tähenduses" ega tekita põhjendatud hirmutunnet. Selline hinnang eirab asjaolu, et tegemist on osaga aastast 201</w:t>
      </w:r>
      <w:r w:rsidR="006D1341" w:rsidRPr="009E6A63">
        <w:rPr>
          <w:rFonts w:eastAsia="Calibri"/>
          <w:sz w:val="24"/>
          <w:szCs w:val="24"/>
        </w:rPr>
        <w:t>9</w:t>
      </w:r>
      <w:r w:rsidRPr="009E6A63">
        <w:rPr>
          <w:rFonts w:eastAsia="Calibri"/>
          <w:sz w:val="24"/>
          <w:szCs w:val="24"/>
        </w:rPr>
        <w:t xml:space="preserve"> kestvast käitumismustrist, mitte üksikjuhtumist.</w:t>
      </w:r>
    </w:p>
    <w:p w14:paraId="7168E2D1" w14:textId="77777777" w:rsidR="00A05E49" w:rsidRPr="009E6A63" w:rsidRDefault="00A05E49" w:rsidP="00A05E49">
      <w:pPr>
        <w:spacing w:after="160"/>
        <w:jc w:val="both"/>
        <w:rPr>
          <w:sz w:val="24"/>
          <w:szCs w:val="24"/>
        </w:rPr>
      </w:pPr>
      <w:r w:rsidRPr="009E6A63">
        <w:rPr>
          <w:rFonts w:eastAsia="Calibri"/>
          <w:sz w:val="24"/>
          <w:szCs w:val="24"/>
        </w:rPr>
        <w:t>Käitumismuster, mida palun tervikuna arvesse võtta:</w:t>
      </w:r>
    </w:p>
    <w:p w14:paraId="5FD27245" w14:textId="2E5806BE" w:rsidR="00A05E49" w:rsidRPr="009E6A63" w:rsidRDefault="00A05E49" w:rsidP="00A05E49">
      <w:pPr>
        <w:pStyle w:val="ListParagraph"/>
        <w:numPr>
          <w:ilvl w:val="0"/>
          <w:numId w:val="2"/>
        </w:numPr>
        <w:spacing w:after="100"/>
        <w:rPr>
          <w:b/>
          <w:bCs/>
          <w:sz w:val="24"/>
          <w:szCs w:val="24"/>
          <w:u w:val="single"/>
        </w:rPr>
      </w:pPr>
      <w:r w:rsidRPr="009E6A63">
        <w:rPr>
          <w:rFonts w:eastAsia="Calibri"/>
          <w:sz w:val="24"/>
          <w:szCs w:val="24"/>
        </w:rPr>
        <w:t xml:space="preserve">Korduv, aastatepikkune </w:t>
      </w:r>
      <w:r w:rsidR="006D1341" w:rsidRPr="009E6A63">
        <w:rPr>
          <w:rFonts w:eastAsia="Calibri"/>
          <w:sz w:val="24"/>
          <w:szCs w:val="24"/>
        </w:rPr>
        <w:t xml:space="preserve">ahistav </w:t>
      </w:r>
      <w:r w:rsidRPr="009E6A63">
        <w:rPr>
          <w:rFonts w:eastAsia="Calibri"/>
          <w:sz w:val="24"/>
          <w:szCs w:val="24"/>
        </w:rPr>
        <w:t>tegevu</w:t>
      </w:r>
      <w:r w:rsidR="006D1341" w:rsidRPr="009E6A63">
        <w:rPr>
          <w:rFonts w:eastAsia="Calibri"/>
          <w:sz w:val="24"/>
          <w:szCs w:val="24"/>
        </w:rPr>
        <w:t>s</w:t>
      </w:r>
      <w:r w:rsidRPr="009E6A63">
        <w:rPr>
          <w:rFonts w:eastAsia="Calibri"/>
          <w:sz w:val="24"/>
          <w:szCs w:val="24"/>
        </w:rPr>
        <w:t xml:space="preserve"> alates 201</w:t>
      </w:r>
      <w:r w:rsidR="006D1341" w:rsidRPr="009E6A63">
        <w:rPr>
          <w:rFonts w:eastAsia="Calibri"/>
          <w:sz w:val="24"/>
          <w:szCs w:val="24"/>
        </w:rPr>
        <w:t>9</w:t>
      </w:r>
      <w:r w:rsidRPr="009E6A63">
        <w:rPr>
          <w:rFonts w:eastAsia="Calibri"/>
          <w:sz w:val="24"/>
          <w:szCs w:val="24"/>
        </w:rPr>
        <w:t xml:space="preserve">. aastast, </w:t>
      </w:r>
      <w:r w:rsidRPr="009E6A63">
        <w:rPr>
          <w:rFonts w:eastAsia="Calibri"/>
          <w:b/>
          <w:bCs/>
          <w:sz w:val="24"/>
          <w:szCs w:val="24"/>
          <w:u w:val="single"/>
        </w:rPr>
        <w:t>mis jätkub hoolimata varasemast kriminaalmenetlusest ja tsiviilkohtu otsustest.</w:t>
      </w:r>
    </w:p>
    <w:p w14:paraId="2776B522" w14:textId="579C8E98" w:rsidR="00A05E49" w:rsidRPr="009E6A63" w:rsidRDefault="00A05E49" w:rsidP="00A05E49">
      <w:pPr>
        <w:pStyle w:val="ListParagraph"/>
        <w:numPr>
          <w:ilvl w:val="0"/>
          <w:numId w:val="2"/>
        </w:numPr>
        <w:spacing w:after="100"/>
        <w:rPr>
          <w:sz w:val="24"/>
          <w:szCs w:val="24"/>
        </w:rPr>
      </w:pPr>
      <w:r w:rsidRPr="009E6A63">
        <w:rPr>
          <w:rFonts w:eastAsia="Calibri"/>
          <w:sz w:val="24"/>
          <w:szCs w:val="24"/>
        </w:rPr>
        <w:t xml:space="preserve">Iga kord, kui üks veebileht on kõrvaldatud või menetlus </w:t>
      </w:r>
      <w:r w:rsidR="006D1341" w:rsidRPr="009E6A63">
        <w:rPr>
          <w:rFonts w:eastAsia="Calibri"/>
          <w:sz w:val="24"/>
          <w:szCs w:val="24"/>
        </w:rPr>
        <w:t>peatatud</w:t>
      </w:r>
      <w:r w:rsidRPr="009E6A63">
        <w:rPr>
          <w:rFonts w:eastAsia="Calibri"/>
          <w:sz w:val="24"/>
          <w:szCs w:val="24"/>
        </w:rPr>
        <w:t xml:space="preserve">, ilmub uus, sarnase sisuga leht (praegune näide: </w:t>
      </w:r>
      <w:proofErr w:type="spellStart"/>
      <w:r w:rsidRPr="009E6A63">
        <w:rPr>
          <w:rFonts w:eastAsia="Calibri"/>
          <w:sz w:val="24"/>
          <w:szCs w:val="24"/>
        </w:rPr>
        <w:t>lana-scams.com</w:t>
      </w:r>
      <w:proofErr w:type="spellEnd"/>
      <w:r w:rsidR="006D1341" w:rsidRPr="009E6A63">
        <w:rPr>
          <w:rFonts w:eastAsia="Calibri"/>
          <w:sz w:val="24"/>
          <w:szCs w:val="24"/>
        </w:rPr>
        <w:t xml:space="preserve">; </w:t>
      </w:r>
      <w:proofErr w:type="spellStart"/>
      <w:r w:rsidR="006D1341" w:rsidRPr="009E6A63">
        <w:rPr>
          <w:rFonts w:eastAsia="Calibri"/>
          <w:sz w:val="24"/>
          <w:szCs w:val="24"/>
        </w:rPr>
        <w:t>lana-tagel.com</w:t>
      </w:r>
      <w:proofErr w:type="spellEnd"/>
      <w:r w:rsidR="006D1341" w:rsidRPr="009E6A63">
        <w:rPr>
          <w:rFonts w:eastAsia="Calibri"/>
          <w:sz w:val="24"/>
          <w:szCs w:val="24"/>
        </w:rPr>
        <w:t xml:space="preserve">; </w:t>
      </w:r>
      <w:proofErr w:type="spellStart"/>
      <w:r w:rsidR="006D1341" w:rsidRPr="009E6A63">
        <w:rPr>
          <w:rFonts w:eastAsia="Calibri"/>
          <w:sz w:val="24"/>
          <w:szCs w:val="24"/>
        </w:rPr>
        <w:t>tiit-tagel.com</w:t>
      </w:r>
      <w:proofErr w:type="spellEnd"/>
      <w:r w:rsidRPr="009E6A63">
        <w:rPr>
          <w:rFonts w:eastAsia="Calibri"/>
          <w:sz w:val="24"/>
          <w:szCs w:val="24"/>
        </w:rPr>
        <w:t>).</w:t>
      </w:r>
    </w:p>
    <w:p w14:paraId="100F9AB1" w14:textId="75457BAA" w:rsidR="00A05E49" w:rsidRPr="009E6A63" w:rsidRDefault="00A05E49" w:rsidP="00A05E49">
      <w:pPr>
        <w:pStyle w:val="ListParagraph"/>
        <w:numPr>
          <w:ilvl w:val="0"/>
          <w:numId w:val="2"/>
        </w:numPr>
        <w:spacing w:after="100"/>
        <w:rPr>
          <w:b/>
          <w:bCs/>
          <w:sz w:val="24"/>
          <w:szCs w:val="24"/>
          <w:u w:val="single"/>
        </w:rPr>
      </w:pPr>
      <w:r w:rsidRPr="009E6A63">
        <w:rPr>
          <w:rFonts w:eastAsia="Calibri"/>
          <w:sz w:val="24"/>
          <w:szCs w:val="24"/>
        </w:rPr>
        <w:t xml:space="preserve">Paralleelselt on loodud ulatuslik võrgustik </w:t>
      </w:r>
      <w:proofErr w:type="spellStart"/>
      <w:r w:rsidRPr="009E6A63">
        <w:rPr>
          <w:rFonts w:eastAsia="Calibri"/>
          <w:sz w:val="24"/>
          <w:szCs w:val="24"/>
        </w:rPr>
        <w:t>Frédéric</w:t>
      </w:r>
      <w:proofErr w:type="spellEnd"/>
      <w:r w:rsidRPr="009E6A63">
        <w:rPr>
          <w:rFonts w:eastAsia="Calibri"/>
          <w:sz w:val="24"/>
          <w:szCs w:val="24"/>
        </w:rPr>
        <w:t xml:space="preserve"> Yves </w:t>
      </w:r>
      <w:proofErr w:type="spellStart"/>
      <w:r w:rsidRPr="009E6A63">
        <w:rPr>
          <w:rFonts w:eastAsia="Calibri"/>
          <w:sz w:val="24"/>
          <w:szCs w:val="24"/>
        </w:rPr>
        <w:t>Michel</w:t>
      </w:r>
      <w:proofErr w:type="spellEnd"/>
      <w:r w:rsidRPr="009E6A63">
        <w:rPr>
          <w:rFonts w:eastAsia="Calibri"/>
          <w:sz w:val="24"/>
          <w:szCs w:val="24"/>
        </w:rPr>
        <w:t xml:space="preserve"> </w:t>
      </w:r>
      <w:proofErr w:type="spellStart"/>
      <w:r w:rsidRPr="009E6A63">
        <w:rPr>
          <w:rFonts w:eastAsia="Calibri"/>
          <w:sz w:val="24"/>
          <w:szCs w:val="24"/>
        </w:rPr>
        <w:t>Noeli</w:t>
      </w:r>
      <w:proofErr w:type="spellEnd"/>
      <w:r w:rsidRPr="009E6A63">
        <w:rPr>
          <w:rFonts w:eastAsia="Calibri"/>
          <w:sz w:val="24"/>
          <w:szCs w:val="24"/>
        </w:rPr>
        <w:t xml:space="preserve"> enda mainet parandavatest veebilehtedest (nt </w:t>
      </w:r>
      <w:proofErr w:type="spellStart"/>
      <w:r w:rsidRPr="009E6A63">
        <w:rPr>
          <w:rFonts w:eastAsia="Calibri"/>
          <w:sz w:val="24"/>
          <w:szCs w:val="24"/>
        </w:rPr>
        <w:t>frederic-noel.com</w:t>
      </w:r>
      <w:proofErr w:type="spellEnd"/>
      <w:r w:rsidRPr="009E6A63">
        <w:rPr>
          <w:rFonts w:eastAsia="Calibri"/>
          <w:sz w:val="24"/>
          <w:szCs w:val="24"/>
        </w:rPr>
        <w:t xml:space="preserve">, </w:t>
      </w:r>
      <w:proofErr w:type="spellStart"/>
      <w:r w:rsidRPr="009E6A63">
        <w:rPr>
          <w:rFonts w:eastAsia="Calibri"/>
          <w:sz w:val="24"/>
          <w:szCs w:val="24"/>
        </w:rPr>
        <w:t>noel-frederic.com</w:t>
      </w:r>
      <w:proofErr w:type="spellEnd"/>
      <w:r w:rsidRPr="009E6A63">
        <w:rPr>
          <w:rFonts w:eastAsia="Calibri"/>
          <w:sz w:val="24"/>
          <w:szCs w:val="24"/>
        </w:rPr>
        <w:t xml:space="preserve">, </w:t>
      </w:r>
      <w:proofErr w:type="spellStart"/>
      <w:r w:rsidRPr="009E6A63">
        <w:rPr>
          <w:rFonts w:eastAsia="Calibri"/>
          <w:sz w:val="24"/>
          <w:szCs w:val="24"/>
        </w:rPr>
        <w:t>frederic-noel.me</w:t>
      </w:r>
      <w:proofErr w:type="spellEnd"/>
      <w:r w:rsidRPr="009E6A63">
        <w:rPr>
          <w:rFonts w:eastAsia="Calibri"/>
          <w:sz w:val="24"/>
          <w:szCs w:val="24"/>
        </w:rPr>
        <w:t xml:space="preserve">, </w:t>
      </w:r>
      <w:proofErr w:type="spellStart"/>
      <w:r w:rsidRPr="009E6A63">
        <w:rPr>
          <w:rFonts w:eastAsia="Calibri"/>
          <w:sz w:val="24"/>
          <w:szCs w:val="24"/>
        </w:rPr>
        <w:t>frederic-noel.net</w:t>
      </w:r>
      <w:proofErr w:type="spellEnd"/>
      <w:r w:rsidRPr="009E6A63">
        <w:rPr>
          <w:rFonts w:eastAsia="Calibri"/>
          <w:sz w:val="24"/>
          <w:szCs w:val="24"/>
        </w:rPr>
        <w:t xml:space="preserve">, </w:t>
      </w:r>
      <w:proofErr w:type="spellStart"/>
      <w:r w:rsidRPr="009E6A63">
        <w:rPr>
          <w:rFonts w:eastAsia="Calibri"/>
          <w:sz w:val="24"/>
          <w:szCs w:val="24"/>
        </w:rPr>
        <w:t>ice-pay.com</w:t>
      </w:r>
      <w:proofErr w:type="spellEnd"/>
      <w:r w:rsidRPr="009E6A63">
        <w:rPr>
          <w:rFonts w:eastAsia="Calibri"/>
          <w:sz w:val="24"/>
          <w:szCs w:val="24"/>
        </w:rPr>
        <w:t xml:space="preserve"> jt), mis kõik kasutavad tehniliselt identset platvormi (WordPress + Elementor, samad versiooninumbrid ja identne </w:t>
      </w:r>
      <w:proofErr w:type="spellStart"/>
      <w:r w:rsidRPr="009E6A63">
        <w:rPr>
          <w:rFonts w:eastAsia="Calibri"/>
          <w:sz w:val="24"/>
          <w:szCs w:val="24"/>
        </w:rPr>
        <w:t>meta</w:t>
      </w:r>
      <w:proofErr w:type="spellEnd"/>
      <w:r w:rsidRPr="009E6A63">
        <w:rPr>
          <w:rFonts w:eastAsia="Calibri"/>
          <w:sz w:val="24"/>
          <w:szCs w:val="24"/>
        </w:rPr>
        <w:t xml:space="preserve">-andmete struktuur). </w:t>
      </w:r>
      <w:r w:rsidRPr="009E6A63">
        <w:rPr>
          <w:rFonts w:eastAsia="Calibri"/>
          <w:b/>
          <w:bCs/>
          <w:sz w:val="24"/>
          <w:szCs w:val="24"/>
          <w:u w:val="single"/>
        </w:rPr>
        <w:t>See tehniline sarnasus tõendab, et lehed on loodud sama halduri poolt organiseeritud, teadliku strateegia raames, mille üheks osaks on ka minu vastu suunatud laimukampaania</w:t>
      </w:r>
      <w:r w:rsidR="00D579F7">
        <w:rPr>
          <w:rFonts w:eastAsia="Calibri"/>
          <w:b/>
          <w:bCs/>
          <w:sz w:val="24"/>
          <w:szCs w:val="24"/>
          <w:u w:val="single"/>
        </w:rPr>
        <w:t xml:space="preserve"> ning täielik hävitamine </w:t>
      </w:r>
      <w:proofErr w:type="spellStart"/>
      <w:r w:rsidR="00D579F7">
        <w:rPr>
          <w:rFonts w:eastAsia="Calibri"/>
          <w:b/>
          <w:bCs/>
          <w:sz w:val="24"/>
          <w:szCs w:val="24"/>
          <w:u w:val="single"/>
        </w:rPr>
        <w:t>igasmõttes</w:t>
      </w:r>
      <w:proofErr w:type="spellEnd"/>
      <w:r w:rsidR="00D579F7">
        <w:rPr>
          <w:rFonts w:eastAsia="Calibri"/>
          <w:b/>
          <w:bCs/>
          <w:sz w:val="24"/>
          <w:szCs w:val="24"/>
          <w:u w:val="single"/>
        </w:rPr>
        <w:t xml:space="preserve"> – nii vaimses, kui ka materiaalses (kaotaud töökohad-sissetulek).</w:t>
      </w:r>
    </w:p>
    <w:p w14:paraId="41AE3AC3" w14:textId="34BA8487" w:rsidR="00A05E49" w:rsidRPr="009E6A63" w:rsidRDefault="00A05E49" w:rsidP="00A05E49">
      <w:pPr>
        <w:pStyle w:val="ListParagraph"/>
        <w:numPr>
          <w:ilvl w:val="0"/>
          <w:numId w:val="2"/>
        </w:numPr>
        <w:spacing w:after="100"/>
        <w:rPr>
          <w:sz w:val="24"/>
          <w:szCs w:val="24"/>
        </w:rPr>
      </w:pPr>
      <w:r w:rsidRPr="009E6A63">
        <w:rPr>
          <w:rFonts w:eastAsia="Calibri"/>
          <w:sz w:val="24"/>
          <w:szCs w:val="24"/>
        </w:rPr>
        <w:t xml:space="preserve">Selline pidev, süstemaatiline ja aastaid kestev tegevus — kus laimu- ja ahistamiskampaania taastatakse iga kord uuesti — ei ole käsitletav ühekordse "piltliku väljendusena", vaid vastab </w:t>
      </w:r>
      <w:r w:rsidRPr="009E6A63">
        <w:rPr>
          <w:rFonts w:eastAsia="Calibri"/>
          <w:sz w:val="24"/>
          <w:szCs w:val="24"/>
        </w:rPr>
        <w:lastRenderedPageBreak/>
        <w:t xml:space="preserve">just tunnustele: </w:t>
      </w:r>
      <w:proofErr w:type="spellStart"/>
      <w:r w:rsidRPr="009E6A63">
        <w:rPr>
          <w:rFonts w:eastAsia="Calibri"/>
          <w:sz w:val="24"/>
          <w:szCs w:val="24"/>
        </w:rPr>
        <w:t>korduvus</w:t>
      </w:r>
      <w:proofErr w:type="spellEnd"/>
      <w:r w:rsidRPr="009E6A63">
        <w:rPr>
          <w:rFonts w:eastAsia="Calibri"/>
          <w:sz w:val="24"/>
          <w:szCs w:val="24"/>
        </w:rPr>
        <w:t>, kestvus</w:t>
      </w:r>
      <w:r w:rsidR="006D1341" w:rsidRPr="009E6A63">
        <w:rPr>
          <w:rFonts w:eastAsia="Calibri"/>
          <w:sz w:val="24"/>
          <w:szCs w:val="24"/>
        </w:rPr>
        <w:t>, pikaajalisus</w:t>
      </w:r>
      <w:r w:rsidRPr="009E6A63">
        <w:rPr>
          <w:rFonts w:eastAsia="Calibri"/>
          <w:sz w:val="24"/>
          <w:szCs w:val="24"/>
        </w:rPr>
        <w:t xml:space="preserve"> ja kannatanu turvatunde püsiv </w:t>
      </w:r>
      <w:r w:rsidR="006D1341" w:rsidRPr="009E6A63">
        <w:rPr>
          <w:rFonts w:eastAsia="Calibri"/>
          <w:sz w:val="24"/>
          <w:szCs w:val="24"/>
        </w:rPr>
        <w:t xml:space="preserve">pöördumatu </w:t>
      </w:r>
      <w:r w:rsidRPr="009E6A63">
        <w:rPr>
          <w:rFonts w:eastAsia="Calibri"/>
          <w:sz w:val="24"/>
          <w:szCs w:val="24"/>
        </w:rPr>
        <w:t>kahjustamine</w:t>
      </w:r>
      <w:r w:rsidR="00D579F7">
        <w:rPr>
          <w:rFonts w:eastAsia="Calibri"/>
          <w:sz w:val="24"/>
          <w:szCs w:val="24"/>
        </w:rPr>
        <w:t>/ aastate pikkune ahistamine ja veebijälitamine.</w:t>
      </w:r>
    </w:p>
    <w:p w14:paraId="7A566BB8" w14:textId="5610F154" w:rsidR="006D1341" w:rsidRPr="009E6A63" w:rsidRDefault="00A05E49" w:rsidP="006D1341">
      <w:pPr>
        <w:spacing w:after="160"/>
        <w:jc w:val="both"/>
        <w:rPr>
          <w:rFonts w:eastAsia="Calibri"/>
          <w:sz w:val="24"/>
          <w:szCs w:val="24"/>
        </w:rPr>
      </w:pPr>
      <w:r w:rsidRPr="009E6A63">
        <w:rPr>
          <w:rFonts w:eastAsia="Calibri"/>
          <w:sz w:val="24"/>
          <w:szCs w:val="24"/>
        </w:rPr>
        <w:t xml:space="preserve">Palun, et Riigiprokuratuur hindaks </w:t>
      </w:r>
      <w:r w:rsidR="00D579F7">
        <w:rPr>
          <w:rFonts w:eastAsia="Calibri"/>
          <w:sz w:val="24"/>
          <w:szCs w:val="24"/>
        </w:rPr>
        <w:t xml:space="preserve">seaduse </w:t>
      </w:r>
      <w:proofErr w:type="spellStart"/>
      <w:r w:rsidR="00D579F7">
        <w:rPr>
          <w:rFonts w:eastAsia="Calibri"/>
          <w:sz w:val="24"/>
          <w:szCs w:val="24"/>
        </w:rPr>
        <w:t>paragraafide</w:t>
      </w:r>
      <w:proofErr w:type="spellEnd"/>
      <w:r w:rsidR="00D579F7">
        <w:rPr>
          <w:rFonts w:eastAsia="Calibri"/>
          <w:sz w:val="24"/>
          <w:szCs w:val="24"/>
        </w:rPr>
        <w:t xml:space="preserve"> </w:t>
      </w:r>
      <w:r w:rsidRPr="009E6A63">
        <w:rPr>
          <w:rFonts w:eastAsia="Calibri"/>
          <w:sz w:val="24"/>
          <w:szCs w:val="24"/>
        </w:rPr>
        <w:t xml:space="preserve">koosseisu 2026. a sündmuse ja varasemate (sh 2019. a </w:t>
      </w:r>
      <w:r w:rsidR="006D1341" w:rsidRPr="009E6A63">
        <w:rPr>
          <w:rFonts w:eastAsia="Calibri"/>
          <w:sz w:val="24"/>
          <w:szCs w:val="24"/>
        </w:rPr>
        <w:t xml:space="preserve">kriminaalmenetluse nr 19231502672 </w:t>
      </w:r>
      <w:r w:rsidRPr="009E6A63">
        <w:rPr>
          <w:rFonts w:eastAsia="Calibri"/>
          <w:sz w:val="24"/>
          <w:szCs w:val="24"/>
        </w:rPr>
        <w:t>ja kriminaalmenetluse nr 26231502068 raames käsitletud) sündmuste kogumis, mitte iga juhtumit eraldiseisvalt.</w:t>
      </w:r>
    </w:p>
    <w:p w14:paraId="31629141" w14:textId="3D18C550" w:rsidR="00A05E49" w:rsidRPr="009E6A63" w:rsidRDefault="00A05E49" w:rsidP="006D1341">
      <w:pPr>
        <w:spacing w:after="160"/>
        <w:jc w:val="both"/>
        <w:rPr>
          <w:sz w:val="24"/>
          <w:szCs w:val="24"/>
        </w:rPr>
      </w:pPr>
      <w:r w:rsidRPr="009E6A63">
        <w:rPr>
          <w:rFonts w:eastAsia="Calibri"/>
          <w:b/>
          <w:bCs/>
          <w:sz w:val="24"/>
          <w:szCs w:val="24"/>
        </w:rPr>
        <w:t xml:space="preserve"> Tsiviilkohtu otsuste rikkumine kui tahtluse tõend</w:t>
      </w:r>
    </w:p>
    <w:p w14:paraId="2D6B370B" w14:textId="77777777" w:rsidR="00A05E49" w:rsidRPr="009E6A63" w:rsidRDefault="00A05E49" w:rsidP="00A05E49">
      <w:pPr>
        <w:spacing w:after="160"/>
        <w:jc w:val="both"/>
        <w:rPr>
          <w:sz w:val="24"/>
          <w:szCs w:val="24"/>
        </w:rPr>
      </w:pPr>
      <w:r w:rsidRPr="009E6A63">
        <w:rPr>
          <w:rFonts w:eastAsia="Calibri"/>
          <w:sz w:val="24"/>
          <w:szCs w:val="24"/>
        </w:rPr>
        <w:t>Määruses viidatakse õigesti, et jõustunud tsiviilkohtu otsuse täitmise korraldamine on Täitemenetluse seadustiku § 2 lg 1 p 1 ja § 3 lg 1 kohaselt kohtutäituri ainupädevuses ning et õiguste rikkumise korral tuleb pöörduda tsiviilkohtusse.</w:t>
      </w:r>
    </w:p>
    <w:p w14:paraId="6BE6E585" w14:textId="63070FB6" w:rsidR="00A05E49" w:rsidRPr="009E6A63" w:rsidRDefault="00A05E49" w:rsidP="00A05E49">
      <w:pPr>
        <w:spacing w:after="160"/>
        <w:jc w:val="both"/>
        <w:rPr>
          <w:sz w:val="24"/>
          <w:szCs w:val="24"/>
        </w:rPr>
      </w:pPr>
      <w:r w:rsidRPr="009E6A63">
        <w:rPr>
          <w:rFonts w:eastAsia="Calibri"/>
          <w:sz w:val="24"/>
          <w:szCs w:val="24"/>
        </w:rPr>
        <w:t xml:space="preserve">See on korrektne seisukoht TÄITMISE küsimuses. Sellest olenemata on asjaolu, et </w:t>
      </w:r>
      <w:proofErr w:type="spellStart"/>
      <w:r w:rsidRPr="009E6A63">
        <w:rPr>
          <w:rFonts w:eastAsia="Calibri"/>
          <w:sz w:val="24"/>
          <w:szCs w:val="24"/>
        </w:rPr>
        <w:t>Frédéric</w:t>
      </w:r>
      <w:proofErr w:type="spellEnd"/>
      <w:r w:rsidRPr="009E6A63">
        <w:rPr>
          <w:rFonts w:eastAsia="Calibri"/>
          <w:sz w:val="24"/>
          <w:szCs w:val="24"/>
        </w:rPr>
        <w:t xml:space="preserve"> Yves </w:t>
      </w:r>
      <w:proofErr w:type="spellStart"/>
      <w:r w:rsidRPr="009E6A63">
        <w:rPr>
          <w:rFonts w:eastAsia="Calibri"/>
          <w:sz w:val="24"/>
          <w:szCs w:val="24"/>
        </w:rPr>
        <w:t>Michel</w:t>
      </w:r>
      <w:proofErr w:type="spellEnd"/>
      <w:r w:rsidRPr="009E6A63">
        <w:rPr>
          <w:rFonts w:eastAsia="Calibri"/>
          <w:sz w:val="24"/>
          <w:szCs w:val="24"/>
        </w:rPr>
        <w:t xml:space="preserve"> </w:t>
      </w:r>
      <w:proofErr w:type="spellStart"/>
      <w:r w:rsidRPr="009E6A63">
        <w:rPr>
          <w:rFonts w:eastAsia="Calibri"/>
          <w:sz w:val="24"/>
          <w:szCs w:val="24"/>
        </w:rPr>
        <w:t>Noel</w:t>
      </w:r>
      <w:proofErr w:type="spellEnd"/>
      <w:r w:rsidRPr="009E6A63">
        <w:rPr>
          <w:rFonts w:eastAsia="Calibri"/>
          <w:sz w:val="24"/>
          <w:szCs w:val="24"/>
        </w:rPr>
        <w:t xml:space="preserve"> jätkab talle  jõustunud tsiviilkohtu otsusega juba keelatud tegevust (</w:t>
      </w:r>
      <w:r w:rsidR="006D1341" w:rsidRPr="009E6A63">
        <w:rPr>
          <w:rFonts w:eastAsia="Calibri"/>
          <w:sz w:val="24"/>
          <w:szCs w:val="24"/>
        </w:rPr>
        <w:t xml:space="preserve">samade </w:t>
      </w:r>
      <w:r w:rsidRPr="009E6A63">
        <w:rPr>
          <w:rFonts w:eastAsia="Calibri"/>
          <w:sz w:val="24"/>
          <w:szCs w:val="24"/>
        </w:rPr>
        <w:t>alandavate sõnade ja väidete kasutamine minu suhtes</w:t>
      </w:r>
      <w:r w:rsidR="006D1341" w:rsidRPr="009E6A63">
        <w:rPr>
          <w:rFonts w:eastAsia="Calibri"/>
          <w:sz w:val="24"/>
          <w:szCs w:val="24"/>
        </w:rPr>
        <w:t>, mis on kohtuotsusega keelatud</w:t>
      </w:r>
      <w:r w:rsidRPr="009E6A63">
        <w:rPr>
          <w:rFonts w:eastAsia="Calibri"/>
          <w:sz w:val="24"/>
          <w:szCs w:val="24"/>
        </w:rPr>
        <w:t xml:space="preserve">), oluline tõend just kriminaalõigusliku tahtluse hindamisel. Isik, kes </w:t>
      </w:r>
      <w:r w:rsidRPr="009E6A63">
        <w:rPr>
          <w:rFonts w:eastAsia="Calibri"/>
          <w:b/>
          <w:bCs/>
          <w:sz w:val="24"/>
          <w:szCs w:val="24"/>
          <w:u w:val="single"/>
        </w:rPr>
        <w:t>teadlikult jätkab kohtu poolt juba keelatud käitumist</w:t>
      </w:r>
      <w:r w:rsidRPr="009E6A63">
        <w:rPr>
          <w:rFonts w:eastAsia="Calibri"/>
          <w:sz w:val="24"/>
          <w:szCs w:val="24"/>
        </w:rPr>
        <w:t xml:space="preserve">, tegutseb ilmselge </w:t>
      </w:r>
      <w:r w:rsidR="006D1341" w:rsidRPr="009E6A63">
        <w:rPr>
          <w:rFonts w:eastAsia="Calibri"/>
          <w:sz w:val="24"/>
          <w:szCs w:val="24"/>
        </w:rPr>
        <w:t>paha</w:t>
      </w:r>
      <w:r w:rsidRPr="009E6A63">
        <w:rPr>
          <w:rFonts w:eastAsia="Calibri"/>
          <w:sz w:val="24"/>
          <w:szCs w:val="24"/>
        </w:rPr>
        <w:t>tahtlusega</w:t>
      </w:r>
      <w:r w:rsidR="006D1341" w:rsidRPr="009E6A63">
        <w:rPr>
          <w:rFonts w:eastAsia="Calibri"/>
          <w:sz w:val="24"/>
          <w:szCs w:val="24"/>
        </w:rPr>
        <w:t>.</w:t>
      </w:r>
      <w:r w:rsidR="00D579F7">
        <w:rPr>
          <w:rFonts w:eastAsia="Calibri"/>
          <w:sz w:val="24"/>
          <w:szCs w:val="24"/>
        </w:rPr>
        <w:t xml:space="preserve"> </w:t>
      </w:r>
      <w:r w:rsidRPr="009E6A63">
        <w:rPr>
          <w:rFonts w:eastAsia="Calibri"/>
          <w:sz w:val="24"/>
          <w:szCs w:val="24"/>
        </w:rPr>
        <w:t>Palun seda asjaolu käsitleda mitte üksnes tsiviilõigusliku täitmise, vaid ka kriminaalõigusliku tahtluse kontekstis.</w:t>
      </w:r>
      <w:r w:rsidR="00622168" w:rsidRPr="009E6A63">
        <w:rPr>
          <w:rFonts w:eastAsia="Calibri"/>
          <w:sz w:val="24"/>
          <w:szCs w:val="24"/>
        </w:rPr>
        <w:t xml:space="preserve"> </w:t>
      </w:r>
      <w:r w:rsidR="00622168" w:rsidRPr="00D579F7">
        <w:rPr>
          <w:b/>
          <w:bCs/>
          <w:color w:val="FF0000"/>
          <w:sz w:val="24"/>
          <w:szCs w:val="24"/>
          <w:u w:val="single"/>
        </w:rPr>
        <w:t>K</w:t>
      </w:r>
      <w:r w:rsidRPr="00D579F7">
        <w:rPr>
          <w:rFonts w:eastAsia="Calibri"/>
          <w:b/>
          <w:bCs/>
          <w:color w:val="FF0000"/>
          <w:sz w:val="24"/>
          <w:szCs w:val="24"/>
          <w:u w:val="single"/>
        </w:rPr>
        <w:t>orduv suunamine tsiviilkohtusse ei ole minu olukorras loogiliselt põhjendatud.</w:t>
      </w:r>
      <w:r w:rsidRPr="00D579F7">
        <w:rPr>
          <w:rFonts w:eastAsia="Calibri"/>
          <w:sz w:val="24"/>
          <w:szCs w:val="24"/>
        </w:rPr>
        <w:t xml:space="preserve"> </w:t>
      </w:r>
      <w:r w:rsidRPr="00D579F7">
        <w:rPr>
          <w:rFonts w:eastAsia="Calibri"/>
          <w:b/>
          <w:bCs/>
          <w:color w:val="FF0000"/>
          <w:sz w:val="24"/>
          <w:szCs w:val="24"/>
          <w:u w:val="single"/>
        </w:rPr>
        <w:t xml:space="preserve">Mul on juba olemas jõustunud ja täitmisele kuuluv tsiviilkohtu otsus, millega on </w:t>
      </w:r>
      <w:proofErr w:type="spellStart"/>
      <w:r w:rsidRPr="00D579F7">
        <w:rPr>
          <w:rFonts w:eastAsia="Calibri"/>
          <w:b/>
          <w:bCs/>
          <w:color w:val="FF0000"/>
          <w:sz w:val="24"/>
          <w:szCs w:val="24"/>
          <w:u w:val="single"/>
        </w:rPr>
        <w:t>Frédéric</w:t>
      </w:r>
      <w:proofErr w:type="spellEnd"/>
      <w:r w:rsidRPr="00D579F7">
        <w:rPr>
          <w:rFonts w:eastAsia="Calibri"/>
          <w:b/>
          <w:bCs/>
          <w:color w:val="FF0000"/>
          <w:sz w:val="24"/>
          <w:szCs w:val="24"/>
          <w:u w:val="single"/>
        </w:rPr>
        <w:t xml:space="preserve"> Yves </w:t>
      </w:r>
      <w:proofErr w:type="spellStart"/>
      <w:r w:rsidRPr="00D579F7">
        <w:rPr>
          <w:rFonts w:eastAsia="Calibri"/>
          <w:b/>
          <w:bCs/>
          <w:color w:val="FF0000"/>
          <w:sz w:val="24"/>
          <w:szCs w:val="24"/>
          <w:u w:val="single"/>
        </w:rPr>
        <w:t>Michel</w:t>
      </w:r>
      <w:proofErr w:type="spellEnd"/>
      <w:r w:rsidRPr="00D579F7">
        <w:rPr>
          <w:rFonts w:eastAsia="Calibri"/>
          <w:b/>
          <w:bCs/>
          <w:color w:val="FF0000"/>
          <w:sz w:val="24"/>
          <w:szCs w:val="24"/>
          <w:u w:val="single"/>
        </w:rPr>
        <w:t xml:space="preserve"> </w:t>
      </w:r>
      <w:proofErr w:type="spellStart"/>
      <w:r w:rsidRPr="00D579F7">
        <w:rPr>
          <w:rFonts w:eastAsia="Calibri"/>
          <w:b/>
          <w:bCs/>
          <w:color w:val="FF0000"/>
          <w:sz w:val="24"/>
          <w:szCs w:val="24"/>
          <w:u w:val="single"/>
        </w:rPr>
        <w:t>Noelile</w:t>
      </w:r>
      <w:proofErr w:type="spellEnd"/>
      <w:r w:rsidRPr="00D579F7">
        <w:rPr>
          <w:rFonts w:eastAsia="Calibri"/>
          <w:b/>
          <w:bCs/>
          <w:color w:val="FF0000"/>
          <w:sz w:val="24"/>
          <w:szCs w:val="24"/>
          <w:u w:val="single"/>
        </w:rPr>
        <w:t xml:space="preserve"> otseselt keelatud minu kohta laimavate väidete avaldamine. Kui see jõustunud otsus ei ole taganud minu õiguste kaitset, sest kahtlustatav seda süstemaatiliselt eirab</w:t>
      </w:r>
      <w:r w:rsidRPr="00D579F7">
        <w:rPr>
          <w:rFonts w:eastAsia="Calibri"/>
          <w:sz w:val="24"/>
          <w:szCs w:val="24"/>
        </w:rPr>
        <w:t xml:space="preserve">, ei ole selge, mille poolest peaks veel üks (teine, kolmas) tsiviilhagi sama isiku vastu andma erineva tulemuse. Kahtlustatav ei ole täitnud ka teisi tema vastu tehtud jõustunud kohtuotsuseid: mulle on nelja jõustunud kohtuotsusega </w:t>
      </w:r>
      <w:r w:rsidR="006D1341" w:rsidRPr="00D579F7">
        <w:rPr>
          <w:rFonts w:eastAsia="Calibri"/>
          <w:sz w:val="24"/>
          <w:szCs w:val="24"/>
        </w:rPr>
        <w:t xml:space="preserve">praeguste viivistega </w:t>
      </w:r>
      <w:r w:rsidRPr="00D579F7">
        <w:rPr>
          <w:rFonts w:eastAsia="Calibri"/>
          <w:sz w:val="24"/>
          <w:szCs w:val="24"/>
        </w:rPr>
        <w:t>välja mõistetud ligikaudu 50 000 eurot õigusabikulusid, mis on tänaseni tasumata. See näitab, et probleem ei ole tsiviilõigusliku kaitsevahendi puudumi</w:t>
      </w:r>
      <w:r w:rsidR="00622168" w:rsidRPr="00D579F7">
        <w:rPr>
          <w:rFonts w:eastAsia="Calibri"/>
          <w:sz w:val="24"/>
          <w:szCs w:val="24"/>
        </w:rPr>
        <w:t>sest</w:t>
      </w:r>
      <w:r w:rsidRPr="00D579F7">
        <w:rPr>
          <w:rFonts w:eastAsia="Calibri"/>
          <w:sz w:val="24"/>
          <w:szCs w:val="24"/>
        </w:rPr>
        <w:t>, vaid kahtlustatava tahtlik ja järjekindel jõustunud kohtuotsuste eiramine, millele üksnes tsiviilõiguslik menetlus lahendust ei anna.</w:t>
      </w:r>
    </w:p>
    <w:p w14:paraId="637B466C" w14:textId="1CF0A093" w:rsidR="00A05E49" w:rsidRPr="009E6A63" w:rsidRDefault="00A05E49" w:rsidP="00A05E49">
      <w:pPr>
        <w:spacing w:after="160"/>
        <w:jc w:val="both"/>
        <w:rPr>
          <w:sz w:val="24"/>
          <w:szCs w:val="24"/>
        </w:rPr>
      </w:pPr>
      <w:r w:rsidRPr="009E6A63">
        <w:rPr>
          <w:rFonts w:eastAsia="Calibri"/>
          <w:sz w:val="24"/>
          <w:szCs w:val="24"/>
        </w:rPr>
        <w:t xml:space="preserve">2019. aasta menetlus lõppes kahtlustatava </w:t>
      </w:r>
      <w:proofErr w:type="spellStart"/>
      <w:r w:rsidRPr="009E6A63">
        <w:rPr>
          <w:rFonts w:eastAsia="Calibri"/>
          <w:sz w:val="24"/>
          <w:szCs w:val="24"/>
        </w:rPr>
        <w:t>tuvastamatuse</w:t>
      </w:r>
      <w:proofErr w:type="spellEnd"/>
      <w:r w:rsidRPr="009E6A63">
        <w:rPr>
          <w:rFonts w:eastAsia="Calibri"/>
          <w:sz w:val="24"/>
          <w:szCs w:val="24"/>
        </w:rPr>
        <w:t xml:space="preserve"> tõttu, kuna kasutatud seadmed olid krüpteeritud ja varasemad veebilehed loodud </w:t>
      </w:r>
      <w:r w:rsidR="00D579F7">
        <w:rPr>
          <w:rFonts w:eastAsia="Calibri"/>
          <w:sz w:val="24"/>
          <w:szCs w:val="24"/>
        </w:rPr>
        <w:t>tumeveebis</w:t>
      </w:r>
      <w:r w:rsidR="00622168" w:rsidRPr="009E6A63">
        <w:rPr>
          <w:rFonts w:eastAsia="Calibri"/>
          <w:sz w:val="24"/>
          <w:szCs w:val="24"/>
        </w:rPr>
        <w:t xml:space="preserve"> (</w:t>
      </w:r>
      <w:proofErr w:type="spellStart"/>
      <w:r w:rsidR="00622168" w:rsidRPr="009E6A63">
        <w:rPr>
          <w:rFonts w:eastAsia="Calibri"/>
          <w:sz w:val="24"/>
          <w:szCs w:val="24"/>
        </w:rPr>
        <w:t>dark</w:t>
      </w:r>
      <w:proofErr w:type="spellEnd"/>
      <w:r w:rsidR="00622168" w:rsidRPr="009E6A63">
        <w:rPr>
          <w:rFonts w:eastAsia="Calibri"/>
          <w:sz w:val="24"/>
          <w:szCs w:val="24"/>
        </w:rPr>
        <w:t xml:space="preserve"> </w:t>
      </w:r>
      <w:proofErr w:type="spellStart"/>
      <w:r w:rsidR="00622168" w:rsidRPr="009E6A63">
        <w:rPr>
          <w:rFonts w:eastAsia="Calibri"/>
          <w:sz w:val="24"/>
          <w:szCs w:val="24"/>
        </w:rPr>
        <w:t>weeb</w:t>
      </w:r>
      <w:proofErr w:type="spellEnd"/>
      <w:r w:rsidR="00622168" w:rsidRPr="009E6A63">
        <w:rPr>
          <w:rFonts w:eastAsia="Calibri"/>
          <w:sz w:val="24"/>
          <w:szCs w:val="24"/>
        </w:rPr>
        <w:t>)</w:t>
      </w:r>
      <w:r w:rsidRPr="009E6A63">
        <w:rPr>
          <w:rFonts w:eastAsia="Calibri"/>
          <w:sz w:val="24"/>
          <w:szCs w:val="24"/>
        </w:rPr>
        <w:t xml:space="preserve">. </w:t>
      </w:r>
    </w:p>
    <w:p w14:paraId="0B499C04" w14:textId="03E69D67" w:rsidR="00A05E49" w:rsidRPr="007B009E" w:rsidRDefault="00D579F7" w:rsidP="00A05E49">
      <w:pPr>
        <w:spacing w:after="160"/>
        <w:jc w:val="both"/>
        <w:rPr>
          <w:b/>
          <w:bCs/>
          <w:sz w:val="24"/>
          <w:szCs w:val="24"/>
        </w:rPr>
      </w:pPr>
      <w:r w:rsidRPr="007B009E">
        <w:rPr>
          <w:rFonts w:eastAsia="Calibri"/>
          <w:b/>
          <w:bCs/>
          <w:sz w:val="24"/>
          <w:szCs w:val="24"/>
        </w:rPr>
        <w:t xml:space="preserve">Palun läbi viia </w:t>
      </w:r>
      <w:r w:rsidR="00A05E49" w:rsidRPr="007B009E">
        <w:rPr>
          <w:rFonts w:eastAsia="Calibri"/>
          <w:b/>
          <w:bCs/>
          <w:sz w:val="24"/>
          <w:szCs w:val="24"/>
        </w:rPr>
        <w:t>edasi</w:t>
      </w:r>
      <w:r w:rsidRPr="007B009E">
        <w:rPr>
          <w:rFonts w:eastAsia="Calibri"/>
          <w:b/>
          <w:bCs/>
          <w:sz w:val="24"/>
          <w:szCs w:val="24"/>
        </w:rPr>
        <w:t>ne</w:t>
      </w:r>
      <w:r w:rsidR="00A05E49" w:rsidRPr="007B009E">
        <w:rPr>
          <w:rFonts w:eastAsia="Calibri"/>
          <w:b/>
          <w:bCs/>
          <w:sz w:val="24"/>
          <w:szCs w:val="24"/>
        </w:rPr>
        <w:t xml:space="preserve"> uurimi</w:t>
      </w:r>
      <w:r w:rsidR="007B009E" w:rsidRPr="007B009E">
        <w:rPr>
          <w:rFonts w:eastAsia="Calibri"/>
          <w:b/>
          <w:bCs/>
          <w:sz w:val="24"/>
          <w:szCs w:val="24"/>
        </w:rPr>
        <w:t xml:space="preserve">ne, </w:t>
      </w:r>
      <w:r w:rsidR="00A05E49" w:rsidRPr="007B009E">
        <w:rPr>
          <w:rFonts w:eastAsia="Calibri"/>
          <w:b/>
          <w:bCs/>
          <w:sz w:val="24"/>
          <w:szCs w:val="24"/>
        </w:rPr>
        <w:t xml:space="preserve">et koguda tõendeid (sh tehniline analüüs, </w:t>
      </w:r>
      <w:proofErr w:type="spellStart"/>
      <w:r w:rsidR="00A05E49" w:rsidRPr="007B009E">
        <w:rPr>
          <w:rFonts w:eastAsia="Calibri"/>
          <w:b/>
          <w:bCs/>
          <w:sz w:val="24"/>
          <w:szCs w:val="24"/>
        </w:rPr>
        <w:t>WHOIS</w:t>
      </w:r>
      <w:proofErr w:type="spellEnd"/>
      <w:r w:rsidR="00A05E49" w:rsidRPr="007B009E">
        <w:rPr>
          <w:rFonts w:eastAsia="Calibri"/>
          <w:b/>
          <w:bCs/>
          <w:sz w:val="24"/>
          <w:szCs w:val="24"/>
        </w:rPr>
        <w:t>-andmed, rahvusvaheline õigusabi) viisil, mis ei olnud 2019. aasta menetluses kättesaadav.</w:t>
      </w:r>
    </w:p>
    <w:p w14:paraId="21F305D2" w14:textId="5DB295DA" w:rsidR="00A05E49" w:rsidRPr="00BE792A" w:rsidRDefault="00622168" w:rsidP="00A05E49">
      <w:pPr>
        <w:pStyle w:val="Heading2"/>
        <w:spacing w:before="320" w:after="160"/>
        <w:rPr>
          <w:color w:val="auto"/>
          <w:sz w:val="24"/>
          <w:szCs w:val="24"/>
        </w:rPr>
      </w:pPr>
      <w:r w:rsidRPr="00BE792A">
        <w:rPr>
          <w:rFonts w:eastAsia="Calibri"/>
          <w:b/>
          <w:bCs/>
          <w:color w:val="auto"/>
          <w:sz w:val="24"/>
          <w:szCs w:val="24"/>
        </w:rPr>
        <w:t>Minu ja ühiskonna</w:t>
      </w:r>
      <w:r w:rsidR="007B009E">
        <w:rPr>
          <w:rFonts w:eastAsia="Calibri"/>
          <w:b/>
          <w:bCs/>
          <w:color w:val="auto"/>
          <w:sz w:val="24"/>
          <w:szCs w:val="24"/>
        </w:rPr>
        <w:t>(läbi uuriva meedia)</w:t>
      </w:r>
      <w:r w:rsidRPr="00BE792A">
        <w:rPr>
          <w:rFonts w:eastAsia="Calibri"/>
          <w:b/>
          <w:bCs/>
          <w:color w:val="auto"/>
          <w:sz w:val="24"/>
          <w:szCs w:val="24"/>
        </w:rPr>
        <w:t xml:space="preserve"> tähtsaim</w:t>
      </w:r>
      <w:r w:rsidR="00A05E49" w:rsidRPr="00BE792A">
        <w:rPr>
          <w:rFonts w:eastAsia="Calibri"/>
          <w:b/>
          <w:bCs/>
          <w:color w:val="auto"/>
          <w:sz w:val="24"/>
          <w:szCs w:val="24"/>
        </w:rPr>
        <w:t xml:space="preserve"> küsimus: kas selline tegevusmuster on Eestis lubatud?</w:t>
      </w:r>
    </w:p>
    <w:p w14:paraId="0332FDE5" w14:textId="1FCAB994" w:rsidR="00A05E49" w:rsidRPr="00BE792A" w:rsidRDefault="00A05E49" w:rsidP="00A05E49">
      <w:pPr>
        <w:spacing w:after="160"/>
        <w:jc w:val="both"/>
        <w:rPr>
          <w:sz w:val="24"/>
          <w:szCs w:val="24"/>
        </w:rPr>
      </w:pPr>
      <w:r w:rsidRPr="00BE792A">
        <w:rPr>
          <w:rFonts w:eastAsia="Calibri"/>
          <w:sz w:val="24"/>
          <w:szCs w:val="24"/>
        </w:rPr>
        <w:t xml:space="preserve">Palun Riigiprokuratuuril anda käesoleva kaebuse raames selge seisukoht järgmises põhimõttelises küsimuses. Minu suhtes kehtib jõustunud tsiviilkohtu otsus, mis keelab </w:t>
      </w:r>
      <w:proofErr w:type="spellStart"/>
      <w:r w:rsidRPr="00BE792A">
        <w:rPr>
          <w:rFonts w:eastAsia="Calibri"/>
          <w:sz w:val="24"/>
          <w:szCs w:val="24"/>
        </w:rPr>
        <w:t>Frédéric</w:t>
      </w:r>
      <w:proofErr w:type="spellEnd"/>
      <w:r w:rsidRPr="00BE792A">
        <w:rPr>
          <w:rFonts w:eastAsia="Calibri"/>
          <w:sz w:val="24"/>
          <w:szCs w:val="24"/>
        </w:rPr>
        <w:t xml:space="preserve"> Yves </w:t>
      </w:r>
      <w:proofErr w:type="spellStart"/>
      <w:r w:rsidRPr="00BE792A">
        <w:rPr>
          <w:rFonts w:eastAsia="Calibri"/>
          <w:sz w:val="24"/>
          <w:szCs w:val="24"/>
        </w:rPr>
        <w:t>Michel</w:t>
      </w:r>
      <w:proofErr w:type="spellEnd"/>
      <w:r w:rsidRPr="00BE792A">
        <w:rPr>
          <w:rFonts w:eastAsia="Calibri"/>
          <w:sz w:val="24"/>
          <w:szCs w:val="24"/>
        </w:rPr>
        <w:t xml:space="preserve"> </w:t>
      </w:r>
      <w:proofErr w:type="spellStart"/>
      <w:r w:rsidRPr="00BE792A">
        <w:rPr>
          <w:rFonts w:eastAsia="Calibri"/>
          <w:sz w:val="24"/>
          <w:szCs w:val="24"/>
        </w:rPr>
        <w:t>Noelil</w:t>
      </w:r>
      <w:proofErr w:type="spellEnd"/>
      <w:r w:rsidRPr="00BE792A">
        <w:rPr>
          <w:rFonts w:eastAsia="Calibri"/>
          <w:sz w:val="24"/>
          <w:szCs w:val="24"/>
        </w:rPr>
        <w:t xml:space="preserve"> minu kohta laimavate väidete avaldamise. Sellest hoolimata on ta kaheksa aasta jooksul (2018–2026) korduvalt avaldanud uusi, sarnase sisuga veebilehti — iga kord, kui üks leht on kõrvaldatud või menetlus lõpetatud, ilmub uus. Senine p</w:t>
      </w:r>
      <w:r w:rsidR="00622168" w:rsidRPr="00BE792A">
        <w:rPr>
          <w:rFonts w:eastAsia="Calibri"/>
          <w:sz w:val="24"/>
          <w:szCs w:val="24"/>
        </w:rPr>
        <w:t>olitsei töö tegemata jätmine</w:t>
      </w:r>
      <w:r w:rsidRPr="00BE792A">
        <w:rPr>
          <w:rFonts w:eastAsia="Calibri"/>
          <w:sz w:val="24"/>
          <w:szCs w:val="24"/>
        </w:rPr>
        <w:t xml:space="preserve"> (avalduse tagasilükkamine ja suunamine tsiviilkohtusse) ei ole seda mustrit kaheksa aasta jooksul katkestanud ning tänaseks minu vaimne tervis tugevalt kahjustunud, mille tagajärjed ei kao isegi siis, kui veebilehed kaovad lõplikult.</w:t>
      </w:r>
    </w:p>
    <w:p w14:paraId="5642DAEF" w14:textId="33840710" w:rsidR="00A05E49" w:rsidRPr="00BE792A" w:rsidRDefault="00A05E49" w:rsidP="00A05E49">
      <w:pPr>
        <w:spacing w:after="160"/>
        <w:jc w:val="both"/>
        <w:rPr>
          <w:sz w:val="24"/>
          <w:szCs w:val="24"/>
        </w:rPr>
      </w:pPr>
      <w:r w:rsidRPr="00BE792A">
        <w:rPr>
          <w:rFonts w:eastAsia="Calibri"/>
          <w:sz w:val="24"/>
          <w:szCs w:val="24"/>
        </w:rPr>
        <w:t xml:space="preserve">Küsin otse: kas see tähendab, et Eesti õiguskorra kohaselt on isikul, kelle suhtes kehtib jõustunud laimu keelav tsiviilkohtu otsus, </w:t>
      </w:r>
      <w:r w:rsidR="00622168" w:rsidRPr="00BE792A">
        <w:rPr>
          <w:rFonts w:eastAsia="Calibri"/>
          <w:sz w:val="24"/>
          <w:szCs w:val="24"/>
        </w:rPr>
        <w:t xml:space="preserve">on </w:t>
      </w:r>
      <w:r w:rsidRPr="00BE792A">
        <w:rPr>
          <w:rFonts w:eastAsia="Calibri"/>
          <w:sz w:val="24"/>
          <w:szCs w:val="24"/>
        </w:rPr>
        <w:t>lubatud jätkata sama isiku vastu suunatud uute laimavate veebilehtede loomist piiramatult, ilma et see kvalifitseeruks kuriteona? Kui vastus on jaatav, on tegemist teabega, mis puudutab iga Eesti kodanikku, ja palun seda selgesõnaliselt kinnitada, sellisel juhul saan kogu Ee</w:t>
      </w:r>
      <w:r w:rsidR="007B009E">
        <w:rPr>
          <w:rFonts w:eastAsia="Calibri"/>
          <w:sz w:val="24"/>
          <w:szCs w:val="24"/>
        </w:rPr>
        <w:t>s</w:t>
      </w:r>
      <w:r w:rsidRPr="00BE792A">
        <w:rPr>
          <w:rFonts w:eastAsia="Calibri"/>
          <w:sz w:val="24"/>
          <w:szCs w:val="24"/>
        </w:rPr>
        <w:t>ti ühiskonda teavitada, et see antud aastaid kestev ahistav tegevus on lubatud</w:t>
      </w:r>
      <w:r w:rsidR="00622168" w:rsidRPr="00BE792A">
        <w:rPr>
          <w:rFonts w:eastAsia="Calibri"/>
          <w:sz w:val="24"/>
          <w:szCs w:val="24"/>
        </w:rPr>
        <w:t xml:space="preserve">, </w:t>
      </w:r>
      <w:r w:rsidR="00622168" w:rsidRPr="007B009E">
        <w:rPr>
          <w:rFonts w:eastAsia="Calibri"/>
          <w:b/>
          <w:bCs/>
          <w:color w:val="FF0000"/>
          <w:sz w:val="24"/>
          <w:szCs w:val="24"/>
        </w:rPr>
        <w:t xml:space="preserve">tsiviilkohtuotsusega keelatud </w:t>
      </w:r>
      <w:r w:rsidR="007B009E">
        <w:rPr>
          <w:rFonts w:eastAsia="Calibri"/>
          <w:b/>
          <w:bCs/>
          <w:color w:val="FF0000"/>
          <w:sz w:val="24"/>
          <w:szCs w:val="24"/>
        </w:rPr>
        <w:t xml:space="preserve">avalik kauakestev </w:t>
      </w:r>
      <w:r w:rsidR="00622168" w:rsidRPr="007B009E">
        <w:rPr>
          <w:rFonts w:eastAsia="Calibri"/>
          <w:b/>
          <w:bCs/>
          <w:color w:val="FF0000"/>
          <w:sz w:val="24"/>
          <w:szCs w:val="24"/>
        </w:rPr>
        <w:t>laim on Eestis lubatud</w:t>
      </w:r>
      <w:r w:rsidRPr="00BE792A">
        <w:rPr>
          <w:rFonts w:eastAsia="Calibri"/>
          <w:sz w:val="24"/>
          <w:szCs w:val="24"/>
        </w:rPr>
        <w:t xml:space="preserve">. Kui vastus on eitav, palun selgitada, milliseid konkreetseid samme uurimisasutused kavatsevad astuda kaheksa aastat kestnud </w:t>
      </w:r>
      <w:r w:rsidR="00622168" w:rsidRPr="00BE792A">
        <w:rPr>
          <w:rFonts w:eastAsia="Calibri"/>
          <w:sz w:val="24"/>
          <w:szCs w:val="24"/>
        </w:rPr>
        <w:t xml:space="preserve">ahistava käitumise </w:t>
      </w:r>
      <w:r w:rsidRPr="00BE792A">
        <w:rPr>
          <w:rFonts w:eastAsia="Calibri"/>
          <w:sz w:val="24"/>
          <w:szCs w:val="24"/>
        </w:rPr>
        <w:t>katkestamiseks, kuna senine lähenemine ei ole seni tulemust andnud.</w:t>
      </w:r>
      <w:r w:rsidR="007B009E">
        <w:rPr>
          <w:rFonts w:eastAsia="Calibri"/>
          <w:sz w:val="24"/>
          <w:szCs w:val="24"/>
        </w:rPr>
        <w:t xml:space="preserve">(kronoloogia </w:t>
      </w:r>
      <w:proofErr w:type="spellStart"/>
      <w:r w:rsidR="007B009E">
        <w:rPr>
          <w:rFonts w:eastAsia="Calibri"/>
          <w:sz w:val="24"/>
          <w:szCs w:val="24"/>
        </w:rPr>
        <w:t>F.Noeli</w:t>
      </w:r>
      <w:proofErr w:type="spellEnd"/>
      <w:r w:rsidR="007B009E">
        <w:rPr>
          <w:rFonts w:eastAsia="Calibri"/>
          <w:sz w:val="24"/>
          <w:szCs w:val="24"/>
        </w:rPr>
        <w:t xml:space="preserve"> poolt ahistava tegevuse tabel oli lisatud eelmises avalduses)</w:t>
      </w:r>
    </w:p>
    <w:p w14:paraId="5DD5EB20" w14:textId="54EBB629" w:rsidR="00A05E49" w:rsidRPr="00BE792A" w:rsidRDefault="00A05E49" w:rsidP="00A05E49">
      <w:pPr>
        <w:pStyle w:val="Heading1"/>
        <w:spacing w:before="320" w:after="160"/>
        <w:rPr>
          <w:color w:val="auto"/>
          <w:sz w:val="24"/>
          <w:szCs w:val="24"/>
        </w:rPr>
      </w:pPr>
      <w:r w:rsidRPr="00BE792A">
        <w:rPr>
          <w:rFonts w:eastAsia="Calibri"/>
          <w:b/>
          <w:bCs/>
          <w:color w:val="auto"/>
          <w:sz w:val="24"/>
          <w:szCs w:val="24"/>
        </w:rPr>
        <w:lastRenderedPageBreak/>
        <w:t>Lai avalik huvi — korduv tegevusmuster teiste isikute suhtes</w:t>
      </w:r>
    </w:p>
    <w:p w14:paraId="72AA1578" w14:textId="77777777" w:rsidR="00A05E49" w:rsidRPr="00BE792A" w:rsidRDefault="00A05E49" w:rsidP="00A05E49">
      <w:pPr>
        <w:spacing w:after="160"/>
        <w:jc w:val="both"/>
        <w:rPr>
          <w:sz w:val="24"/>
          <w:szCs w:val="24"/>
        </w:rPr>
      </w:pPr>
      <w:r w:rsidRPr="00BE792A">
        <w:rPr>
          <w:rFonts w:eastAsia="Calibri"/>
          <w:sz w:val="24"/>
          <w:szCs w:val="24"/>
        </w:rPr>
        <w:t xml:space="preserve">Käesolev juhtum ei puuduta üksnes minu isiklikku olukorda. </w:t>
      </w:r>
      <w:proofErr w:type="spellStart"/>
      <w:r w:rsidRPr="00BE792A">
        <w:rPr>
          <w:rFonts w:eastAsia="Calibri"/>
          <w:sz w:val="24"/>
          <w:szCs w:val="24"/>
        </w:rPr>
        <w:t>Frédéric</w:t>
      </w:r>
      <w:proofErr w:type="spellEnd"/>
      <w:r w:rsidRPr="00BE792A">
        <w:rPr>
          <w:rFonts w:eastAsia="Calibri"/>
          <w:sz w:val="24"/>
          <w:szCs w:val="24"/>
        </w:rPr>
        <w:t xml:space="preserve"> Yves </w:t>
      </w:r>
      <w:proofErr w:type="spellStart"/>
      <w:r w:rsidRPr="00BE792A">
        <w:rPr>
          <w:rFonts w:eastAsia="Calibri"/>
          <w:sz w:val="24"/>
          <w:szCs w:val="24"/>
        </w:rPr>
        <w:t>Michel</w:t>
      </w:r>
      <w:proofErr w:type="spellEnd"/>
      <w:r w:rsidRPr="00BE792A">
        <w:rPr>
          <w:rFonts w:eastAsia="Calibri"/>
          <w:sz w:val="24"/>
          <w:szCs w:val="24"/>
        </w:rPr>
        <w:t xml:space="preserve"> </w:t>
      </w:r>
      <w:proofErr w:type="spellStart"/>
      <w:r w:rsidRPr="00BE792A">
        <w:rPr>
          <w:rFonts w:eastAsia="Calibri"/>
          <w:sz w:val="24"/>
          <w:szCs w:val="24"/>
        </w:rPr>
        <w:t>Noel</w:t>
      </w:r>
      <w:proofErr w:type="spellEnd"/>
      <w:r w:rsidRPr="00BE792A">
        <w:rPr>
          <w:rFonts w:eastAsia="Calibri"/>
          <w:sz w:val="24"/>
          <w:szCs w:val="24"/>
        </w:rPr>
        <w:t xml:space="preserve"> on loonud sarnase mustriga laimavaid ja alandavaid veebilehti/postitusi ka teiste Eesti kodanike kohta, sh (loetelu ei ole ammendav), kes omakorda pöördusid ka politsei poole, kuid tulemusteta:</w:t>
      </w:r>
    </w:p>
    <w:p w14:paraId="02069D8D" w14:textId="73E9D148" w:rsidR="00A05E49" w:rsidRPr="00BE792A" w:rsidRDefault="00A05E49" w:rsidP="00A05E49">
      <w:pPr>
        <w:pStyle w:val="ListParagraph"/>
        <w:numPr>
          <w:ilvl w:val="0"/>
          <w:numId w:val="2"/>
        </w:numPr>
        <w:spacing w:after="100"/>
        <w:rPr>
          <w:sz w:val="24"/>
          <w:szCs w:val="24"/>
        </w:rPr>
      </w:pPr>
      <w:r w:rsidRPr="00BE792A">
        <w:rPr>
          <w:rFonts w:eastAsia="Calibri"/>
          <w:sz w:val="24"/>
          <w:szCs w:val="24"/>
        </w:rPr>
        <w:t xml:space="preserve">Heiki </w:t>
      </w:r>
      <w:proofErr w:type="spellStart"/>
      <w:r w:rsidRPr="00BE792A">
        <w:rPr>
          <w:rFonts w:eastAsia="Calibri"/>
          <w:sz w:val="24"/>
          <w:szCs w:val="24"/>
        </w:rPr>
        <w:t>Valner</w:t>
      </w:r>
      <w:proofErr w:type="spellEnd"/>
      <w:r w:rsidRPr="00BE792A">
        <w:rPr>
          <w:rFonts w:eastAsia="Calibri"/>
          <w:sz w:val="24"/>
          <w:szCs w:val="24"/>
        </w:rPr>
        <w:t xml:space="preserve"> — avalik </w:t>
      </w:r>
      <w:proofErr w:type="spellStart"/>
      <w:r w:rsidRPr="00BE792A">
        <w:rPr>
          <w:rFonts w:eastAsia="Calibri"/>
          <w:sz w:val="24"/>
          <w:szCs w:val="24"/>
        </w:rPr>
        <w:t>zoofiiliasisuga</w:t>
      </w:r>
      <w:proofErr w:type="spellEnd"/>
      <w:r w:rsidRPr="00BE792A">
        <w:rPr>
          <w:rFonts w:eastAsia="Calibri"/>
          <w:sz w:val="24"/>
          <w:szCs w:val="24"/>
        </w:rPr>
        <w:t xml:space="preserve"> veebileht</w:t>
      </w:r>
    </w:p>
    <w:p w14:paraId="6C0EA1B4" w14:textId="0BDAD973" w:rsidR="00523AA4" w:rsidRPr="00BE792A" w:rsidRDefault="00523AA4" w:rsidP="00523AA4">
      <w:pPr>
        <w:pStyle w:val="ListParagraph"/>
        <w:spacing w:after="100"/>
        <w:ind w:left="504"/>
        <w:rPr>
          <w:sz w:val="24"/>
          <w:szCs w:val="24"/>
        </w:rPr>
      </w:pPr>
      <w:r w:rsidRPr="00BE792A">
        <w:rPr>
          <w:noProof/>
          <w:sz w:val="24"/>
          <w:szCs w:val="24"/>
        </w:rPr>
        <w:drawing>
          <wp:inline distT="0" distB="0" distL="0" distR="0" wp14:anchorId="65D4BE1B" wp14:editId="7F19B281">
            <wp:extent cx="6120130" cy="31546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130" cy="3154680"/>
                    </a:xfrm>
                    <a:prstGeom prst="rect">
                      <a:avLst/>
                    </a:prstGeom>
                  </pic:spPr>
                </pic:pic>
              </a:graphicData>
            </a:graphic>
          </wp:inline>
        </w:drawing>
      </w:r>
    </w:p>
    <w:p w14:paraId="52D6CE90" w14:textId="501DB62F" w:rsidR="00A05E49" w:rsidRPr="00BE792A" w:rsidRDefault="00A05E49" w:rsidP="00A05E49">
      <w:pPr>
        <w:pStyle w:val="ListParagraph"/>
        <w:numPr>
          <w:ilvl w:val="0"/>
          <w:numId w:val="2"/>
        </w:numPr>
        <w:spacing w:after="100"/>
        <w:rPr>
          <w:sz w:val="24"/>
          <w:szCs w:val="24"/>
        </w:rPr>
      </w:pPr>
      <w:r w:rsidRPr="00BE792A">
        <w:rPr>
          <w:rFonts w:eastAsia="Calibri"/>
          <w:sz w:val="24"/>
          <w:szCs w:val="24"/>
        </w:rPr>
        <w:t>Sirka Liisa</w:t>
      </w:r>
      <w:r w:rsidR="007B009E">
        <w:rPr>
          <w:rFonts w:eastAsia="Calibri"/>
          <w:sz w:val="24"/>
          <w:szCs w:val="24"/>
        </w:rPr>
        <w:t xml:space="preserve"> </w:t>
      </w:r>
      <w:proofErr w:type="spellStart"/>
      <w:r w:rsidR="007B009E">
        <w:rPr>
          <w:rFonts w:eastAsia="Calibri"/>
          <w:sz w:val="24"/>
          <w:szCs w:val="24"/>
        </w:rPr>
        <w:t>Meetua</w:t>
      </w:r>
      <w:proofErr w:type="spellEnd"/>
      <w:r w:rsidR="007B009E">
        <w:rPr>
          <w:rFonts w:eastAsia="Calibri"/>
          <w:sz w:val="24"/>
          <w:szCs w:val="24"/>
        </w:rPr>
        <w:t xml:space="preserve"> (</w:t>
      </w:r>
      <w:proofErr w:type="spellStart"/>
      <w:r w:rsidR="007B009E">
        <w:rPr>
          <w:rFonts w:eastAsia="Calibri"/>
          <w:sz w:val="24"/>
          <w:szCs w:val="24"/>
        </w:rPr>
        <w:t>F.Noeli</w:t>
      </w:r>
      <w:proofErr w:type="spellEnd"/>
      <w:r w:rsidR="007B009E">
        <w:rPr>
          <w:rFonts w:eastAsia="Calibri"/>
          <w:sz w:val="24"/>
          <w:szCs w:val="24"/>
        </w:rPr>
        <w:t xml:space="preserve"> kunagine naaber, politsei ei aidanud nagu alati)</w:t>
      </w:r>
      <w:r w:rsidRPr="00BE792A">
        <w:rPr>
          <w:rFonts w:eastAsia="Calibri"/>
          <w:sz w:val="24"/>
          <w:szCs w:val="24"/>
        </w:rPr>
        <w:t xml:space="preserve"> — avalik </w:t>
      </w:r>
      <w:proofErr w:type="spellStart"/>
      <w:r w:rsidRPr="00BE792A">
        <w:rPr>
          <w:rFonts w:eastAsia="Calibri"/>
          <w:sz w:val="24"/>
          <w:szCs w:val="24"/>
        </w:rPr>
        <w:t>zoofiiliasisuga</w:t>
      </w:r>
      <w:proofErr w:type="spellEnd"/>
      <w:r w:rsidRPr="00BE792A">
        <w:rPr>
          <w:rFonts w:eastAsia="Calibri"/>
          <w:sz w:val="24"/>
          <w:szCs w:val="24"/>
        </w:rPr>
        <w:t xml:space="preserve"> veebileht (avalikult kättesaadav aastatel 2019–2020)</w:t>
      </w:r>
    </w:p>
    <w:p w14:paraId="1D68844C" w14:textId="532484AD" w:rsidR="0040458D" w:rsidRPr="00BE792A" w:rsidRDefault="0040458D" w:rsidP="0040458D">
      <w:pPr>
        <w:pStyle w:val="ListParagraph"/>
        <w:spacing w:after="100"/>
        <w:ind w:left="504"/>
        <w:rPr>
          <w:sz w:val="24"/>
          <w:szCs w:val="24"/>
        </w:rPr>
      </w:pPr>
      <w:r w:rsidRPr="00BE792A">
        <w:rPr>
          <w:noProof/>
          <w:sz w:val="24"/>
          <w:szCs w:val="24"/>
        </w:rPr>
        <w:lastRenderedPageBreak/>
        <w:drawing>
          <wp:inline distT="0" distB="0" distL="0" distR="0" wp14:anchorId="3B02BB96" wp14:editId="72E3420E">
            <wp:extent cx="2495678" cy="50548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95678" cy="5054860"/>
                    </a:xfrm>
                    <a:prstGeom prst="rect">
                      <a:avLst/>
                    </a:prstGeom>
                  </pic:spPr>
                </pic:pic>
              </a:graphicData>
            </a:graphic>
          </wp:inline>
        </w:drawing>
      </w:r>
    </w:p>
    <w:p w14:paraId="15BF47D4" w14:textId="2C7B957E" w:rsidR="00A05E49" w:rsidRPr="00BE792A" w:rsidRDefault="00A05E49" w:rsidP="00A05E49">
      <w:pPr>
        <w:pStyle w:val="ListParagraph"/>
        <w:numPr>
          <w:ilvl w:val="0"/>
          <w:numId w:val="2"/>
        </w:numPr>
        <w:spacing w:after="100"/>
        <w:rPr>
          <w:sz w:val="24"/>
          <w:szCs w:val="24"/>
        </w:rPr>
      </w:pPr>
      <w:r w:rsidRPr="00BE792A">
        <w:rPr>
          <w:rFonts w:eastAsia="Calibri"/>
          <w:sz w:val="24"/>
          <w:szCs w:val="24"/>
        </w:rPr>
        <w:t>Katrin Lust — prostitutsioonile viitav veebileht</w:t>
      </w:r>
    </w:p>
    <w:p w14:paraId="3583ACD1" w14:textId="77777777" w:rsidR="00BE792A" w:rsidRPr="00BE792A" w:rsidRDefault="003766AC" w:rsidP="003766AC">
      <w:pPr>
        <w:pStyle w:val="ListParagraph"/>
        <w:spacing w:after="100"/>
        <w:ind w:left="504"/>
        <w:rPr>
          <w:sz w:val="24"/>
          <w:szCs w:val="24"/>
        </w:rPr>
      </w:pPr>
      <w:r w:rsidRPr="00BE792A">
        <w:rPr>
          <w:noProof/>
          <w:sz w:val="24"/>
          <w:szCs w:val="24"/>
        </w:rPr>
        <w:drawing>
          <wp:inline distT="0" distB="0" distL="0" distR="0" wp14:anchorId="766E7F4F" wp14:editId="0816F0D7">
            <wp:extent cx="2578233" cy="14542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78233" cy="1454225"/>
                    </a:xfrm>
                    <a:prstGeom prst="rect">
                      <a:avLst/>
                    </a:prstGeom>
                  </pic:spPr>
                </pic:pic>
              </a:graphicData>
            </a:graphic>
          </wp:inline>
        </w:drawing>
      </w:r>
      <w:r w:rsidR="00BC369A" w:rsidRPr="00BE792A">
        <w:rPr>
          <w:sz w:val="24"/>
          <w:szCs w:val="24"/>
        </w:rPr>
        <w:t xml:space="preserve"> </w:t>
      </w:r>
    </w:p>
    <w:p w14:paraId="1C22C04B" w14:textId="74928EF8" w:rsidR="003766AC" w:rsidRPr="00BE792A" w:rsidRDefault="00BC369A" w:rsidP="003766AC">
      <w:pPr>
        <w:pStyle w:val="ListParagraph"/>
        <w:spacing w:after="100"/>
        <w:ind w:left="504"/>
        <w:rPr>
          <w:sz w:val="24"/>
          <w:szCs w:val="24"/>
        </w:rPr>
      </w:pPr>
      <w:r w:rsidRPr="00BE792A">
        <w:rPr>
          <w:noProof/>
          <w:sz w:val="24"/>
          <w:szCs w:val="24"/>
        </w:rPr>
        <w:drawing>
          <wp:inline distT="0" distB="0" distL="0" distR="0" wp14:anchorId="48C223C9" wp14:editId="675BAF67">
            <wp:extent cx="3295650" cy="191069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316200" cy="1922607"/>
                    </a:xfrm>
                    <a:prstGeom prst="rect">
                      <a:avLst/>
                    </a:prstGeom>
                  </pic:spPr>
                </pic:pic>
              </a:graphicData>
            </a:graphic>
          </wp:inline>
        </w:drawing>
      </w:r>
    </w:p>
    <w:p w14:paraId="24D05D59" w14:textId="337D3EEE" w:rsidR="00BC369A" w:rsidRPr="00BE792A" w:rsidRDefault="00BC369A" w:rsidP="003766AC">
      <w:pPr>
        <w:pStyle w:val="ListParagraph"/>
        <w:spacing w:after="100"/>
        <w:ind w:left="504"/>
        <w:rPr>
          <w:sz w:val="24"/>
          <w:szCs w:val="24"/>
        </w:rPr>
      </w:pPr>
      <w:r w:rsidRPr="00BE792A">
        <w:rPr>
          <w:noProof/>
          <w:sz w:val="24"/>
          <w:szCs w:val="24"/>
        </w:rPr>
        <w:lastRenderedPageBreak/>
        <w:drawing>
          <wp:inline distT="0" distB="0" distL="0" distR="0" wp14:anchorId="66E40341" wp14:editId="6E1F82DD">
            <wp:extent cx="2114550" cy="3844635"/>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19706" cy="3854009"/>
                    </a:xfrm>
                    <a:prstGeom prst="rect">
                      <a:avLst/>
                    </a:prstGeom>
                  </pic:spPr>
                </pic:pic>
              </a:graphicData>
            </a:graphic>
          </wp:inline>
        </w:drawing>
      </w:r>
    </w:p>
    <w:p w14:paraId="420F93F9" w14:textId="0AA68361" w:rsidR="00523AA4" w:rsidRPr="00CE39F1" w:rsidRDefault="00A05E49" w:rsidP="00CE39F1">
      <w:pPr>
        <w:pStyle w:val="ListParagraph"/>
        <w:numPr>
          <w:ilvl w:val="0"/>
          <w:numId w:val="2"/>
        </w:numPr>
        <w:spacing w:after="100"/>
        <w:rPr>
          <w:sz w:val="24"/>
          <w:szCs w:val="24"/>
        </w:rPr>
      </w:pPr>
      <w:r w:rsidRPr="00BE792A">
        <w:rPr>
          <w:rFonts w:eastAsia="Calibri"/>
          <w:sz w:val="24"/>
          <w:szCs w:val="24"/>
        </w:rPr>
        <w:t>Inge Noormets — prostitutsioonile viitavad postitused Facebookis ja pettuse ("</w:t>
      </w:r>
      <w:proofErr w:type="spellStart"/>
      <w:r w:rsidRPr="00BE792A">
        <w:rPr>
          <w:rFonts w:eastAsia="Calibri"/>
          <w:sz w:val="24"/>
          <w:szCs w:val="24"/>
        </w:rPr>
        <w:t>scam</w:t>
      </w:r>
      <w:proofErr w:type="spellEnd"/>
      <w:r w:rsidRPr="00BE792A">
        <w:rPr>
          <w:rFonts w:eastAsia="Calibri"/>
          <w:sz w:val="24"/>
          <w:szCs w:val="24"/>
        </w:rPr>
        <w:t>") süüdistused</w:t>
      </w:r>
    </w:p>
    <w:p w14:paraId="5957976F" w14:textId="77777777" w:rsidR="00A05E49" w:rsidRPr="00BE792A" w:rsidRDefault="00A05E49" w:rsidP="00A05E49">
      <w:pPr>
        <w:pStyle w:val="ListParagraph"/>
        <w:numPr>
          <w:ilvl w:val="0"/>
          <w:numId w:val="2"/>
        </w:numPr>
        <w:spacing w:after="100"/>
        <w:rPr>
          <w:sz w:val="24"/>
          <w:szCs w:val="24"/>
        </w:rPr>
      </w:pPr>
      <w:r w:rsidRPr="00BE792A">
        <w:rPr>
          <w:rFonts w:eastAsia="Calibri"/>
          <w:sz w:val="24"/>
          <w:szCs w:val="24"/>
        </w:rPr>
        <w:t>Erni Käos — väljapressimine ja tahtlik maine kahjustamine internetis</w:t>
      </w:r>
    </w:p>
    <w:p w14:paraId="10595EBC" w14:textId="00DD293B" w:rsidR="00A05E49" w:rsidRPr="00BE792A" w:rsidRDefault="00A05E49" w:rsidP="00A05E49">
      <w:pPr>
        <w:pStyle w:val="ListParagraph"/>
        <w:numPr>
          <w:ilvl w:val="0"/>
          <w:numId w:val="2"/>
        </w:numPr>
        <w:spacing w:after="100"/>
        <w:rPr>
          <w:sz w:val="24"/>
          <w:szCs w:val="24"/>
        </w:rPr>
      </w:pPr>
      <w:r w:rsidRPr="00BE792A">
        <w:rPr>
          <w:rFonts w:eastAsia="Calibri"/>
          <w:sz w:val="24"/>
          <w:szCs w:val="24"/>
        </w:rPr>
        <w:t xml:space="preserve">Marika </w:t>
      </w:r>
      <w:proofErr w:type="spellStart"/>
      <w:r w:rsidRPr="00BE792A">
        <w:rPr>
          <w:rFonts w:eastAsia="Calibri"/>
          <w:sz w:val="24"/>
          <w:szCs w:val="24"/>
        </w:rPr>
        <w:t>Parkman</w:t>
      </w:r>
      <w:proofErr w:type="spellEnd"/>
      <w:r w:rsidRPr="00BE792A">
        <w:rPr>
          <w:rFonts w:eastAsia="Calibri"/>
          <w:sz w:val="24"/>
          <w:szCs w:val="24"/>
        </w:rPr>
        <w:t xml:space="preserve"> — tema töökohta (Eesti Pagar) puudutav laimav veebileht</w:t>
      </w:r>
    </w:p>
    <w:p w14:paraId="3F835A08" w14:textId="32B6AC76" w:rsidR="00523AA4" w:rsidRPr="00BE792A" w:rsidRDefault="00523AA4" w:rsidP="00523AA4">
      <w:pPr>
        <w:pStyle w:val="ListParagraph"/>
        <w:spacing w:after="100"/>
        <w:ind w:left="504"/>
        <w:rPr>
          <w:sz w:val="24"/>
          <w:szCs w:val="24"/>
        </w:rPr>
      </w:pPr>
      <w:r w:rsidRPr="00BE792A">
        <w:rPr>
          <w:noProof/>
          <w:sz w:val="24"/>
          <w:szCs w:val="24"/>
        </w:rPr>
        <w:drawing>
          <wp:inline distT="0" distB="0" distL="0" distR="0" wp14:anchorId="23D31E4B" wp14:editId="4F24FD78">
            <wp:extent cx="2405542" cy="4178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10988" cy="4187760"/>
                    </a:xfrm>
                    <a:prstGeom prst="rect">
                      <a:avLst/>
                    </a:prstGeom>
                  </pic:spPr>
                </pic:pic>
              </a:graphicData>
            </a:graphic>
          </wp:inline>
        </w:drawing>
      </w:r>
    </w:p>
    <w:p w14:paraId="2502FB0B" w14:textId="4BD084A4" w:rsidR="00D717E0" w:rsidRPr="00BE792A" w:rsidRDefault="00D717E0" w:rsidP="00523AA4">
      <w:pPr>
        <w:pStyle w:val="ListParagraph"/>
        <w:spacing w:after="100"/>
        <w:ind w:left="504"/>
        <w:rPr>
          <w:sz w:val="24"/>
          <w:szCs w:val="24"/>
        </w:rPr>
      </w:pPr>
      <w:r w:rsidRPr="00BE792A">
        <w:rPr>
          <w:sz w:val="24"/>
          <w:szCs w:val="24"/>
        </w:rPr>
        <w:t xml:space="preserve">Lana </w:t>
      </w:r>
      <w:proofErr w:type="spellStart"/>
      <w:r w:rsidRPr="00BE792A">
        <w:rPr>
          <w:sz w:val="24"/>
          <w:szCs w:val="24"/>
        </w:rPr>
        <w:t>Tageli</w:t>
      </w:r>
      <w:proofErr w:type="spellEnd"/>
      <w:r w:rsidRPr="00BE792A">
        <w:rPr>
          <w:sz w:val="24"/>
          <w:szCs w:val="24"/>
        </w:rPr>
        <w:t xml:space="preserve"> sait ja alaealine laps :</w:t>
      </w:r>
    </w:p>
    <w:p w14:paraId="197D5B20" w14:textId="1A906DAB" w:rsidR="00D717E0" w:rsidRPr="00BE792A" w:rsidRDefault="00D717E0" w:rsidP="00523AA4">
      <w:pPr>
        <w:pStyle w:val="ListParagraph"/>
        <w:spacing w:after="100"/>
        <w:ind w:left="504"/>
        <w:rPr>
          <w:sz w:val="24"/>
          <w:szCs w:val="24"/>
        </w:rPr>
      </w:pPr>
      <w:r w:rsidRPr="00BE792A">
        <w:rPr>
          <w:noProof/>
          <w:sz w:val="24"/>
          <w:szCs w:val="24"/>
        </w:rPr>
        <w:lastRenderedPageBreak/>
        <w:drawing>
          <wp:inline distT="0" distB="0" distL="0" distR="0" wp14:anchorId="1A954ADE" wp14:editId="6C65DCD2">
            <wp:extent cx="1987652" cy="3988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87652" cy="3988005"/>
                    </a:xfrm>
                    <a:prstGeom prst="rect">
                      <a:avLst/>
                    </a:prstGeom>
                  </pic:spPr>
                </pic:pic>
              </a:graphicData>
            </a:graphic>
          </wp:inline>
        </w:drawing>
      </w:r>
    </w:p>
    <w:p w14:paraId="31CC09AC" w14:textId="6F7BAA79" w:rsidR="00B33968" w:rsidRPr="00BE792A" w:rsidRDefault="00B33968" w:rsidP="00523AA4">
      <w:pPr>
        <w:pStyle w:val="ListParagraph"/>
        <w:spacing w:after="100"/>
        <w:ind w:left="504"/>
        <w:rPr>
          <w:sz w:val="24"/>
          <w:szCs w:val="24"/>
        </w:rPr>
      </w:pPr>
      <w:r w:rsidRPr="00BE792A">
        <w:rPr>
          <w:sz w:val="24"/>
          <w:szCs w:val="24"/>
        </w:rPr>
        <w:t xml:space="preserve">Tiit </w:t>
      </w:r>
      <w:proofErr w:type="spellStart"/>
      <w:r w:rsidRPr="00BE792A">
        <w:rPr>
          <w:sz w:val="24"/>
          <w:szCs w:val="24"/>
        </w:rPr>
        <w:t>Tageli</w:t>
      </w:r>
      <w:proofErr w:type="spellEnd"/>
      <w:r w:rsidRPr="00BE792A">
        <w:rPr>
          <w:sz w:val="24"/>
          <w:szCs w:val="24"/>
        </w:rPr>
        <w:t xml:space="preserve"> avalik sait, mida saadeti isegi raamatupidajale töökohale:</w:t>
      </w:r>
    </w:p>
    <w:p w14:paraId="7647E162" w14:textId="6DA4B691" w:rsidR="00B33968" w:rsidRPr="00BE792A" w:rsidRDefault="00B33968" w:rsidP="00523AA4">
      <w:pPr>
        <w:pStyle w:val="ListParagraph"/>
        <w:spacing w:after="100"/>
        <w:ind w:left="504"/>
        <w:rPr>
          <w:sz w:val="24"/>
          <w:szCs w:val="24"/>
        </w:rPr>
      </w:pPr>
      <w:r w:rsidRPr="00BE792A">
        <w:rPr>
          <w:noProof/>
          <w:sz w:val="24"/>
          <w:szCs w:val="24"/>
        </w:rPr>
        <w:drawing>
          <wp:inline distT="0" distB="0" distL="0" distR="0" wp14:anchorId="4ECBBDB1" wp14:editId="7938FF9F">
            <wp:extent cx="2006703" cy="381654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006703" cy="3816546"/>
                    </a:xfrm>
                    <a:prstGeom prst="rect">
                      <a:avLst/>
                    </a:prstGeom>
                  </pic:spPr>
                </pic:pic>
              </a:graphicData>
            </a:graphic>
          </wp:inline>
        </w:drawing>
      </w:r>
    </w:p>
    <w:p w14:paraId="62FCDD39" w14:textId="4416A3A3" w:rsidR="00BC369A" w:rsidRPr="00BE792A" w:rsidRDefault="00BC369A" w:rsidP="00523AA4">
      <w:pPr>
        <w:pStyle w:val="ListParagraph"/>
        <w:spacing w:after="100"/>
        <w:ind w:left="504"/>
        <w:rPr>
          <w:sz w:val="24"/>
          <w:szCs w:val="24"/>
        </w:rPr>
      </w:pPr>
      <w:r w:rsidRPr="00BE792A">
        <w:rPr>
          <w:sz w:val="24"/>
          <w:szCs w:val="24"/>
        </w:rPr>
        <w:t xml:space="preserve">See on ainult väike osa materjalist, mida olen 8 aastaga kogunud seoses </w:t>
      </w:r>
      <w:proofErr w:type="spellStart"/>
      <w:r w:rsidRPr="00BE792A">
        <w:rPr>
          <w:sz w:val="24"/>
          <w:szCs w:val="24"/>
        </w:rPr>
        <w:t>F.Noeli</w:t>
      </w:r>
      <w:proofErr w:type="spellEnd"/>
      <w:r w:rsidRPr="00BE792A">
        <w:rPr>
          <w:sz w:val="24"/>
          <w:szCs w:val="24"/>
        </w:rPr>
        <w:t xml:space="preserve"> </w:t>
      </w:r>
      <w:r w:rsidR="007B009E">
        <w:rPr>
          <w:sz w:val="24"/>
          <w:szCs w:val="24"/>
        </w:rPr>
        <w:t xml:space="preserve">poolse pideva </w:t>
      </w:r>
      <w:r w:rsidRPr="00BE792A">
        <w:rPr>
          <w:sz w:val="24"/>
          <w:szCs w:val="24"/>
        </w:rPr>
        <w:t>ahistamisega.</w:t>
      </w:r>
    </w:p>
    <w:p w14:paraId="4F940ADE" w14:textId="662A56D2" w:rsidR="00A05E49" w:rsidRPr="00BE792A" w:rsidRDefault="00A05E49" w:rsidP="00A05E49">
      <w:pPr>
        <w:spacing w:after="160"/>
        <w:jc w:val="both"/>
        <w:rPr>
          <w:sz w:val="24"/>
          <w:szCs w:val="24"/>
        </w:rPr>
      </w:pPr>
      <w:r w:rsidRPr="00BE792A">
        <w:rPr>
          <w:rFonts w:eastAsia="Calibri"/>
          <w:sz w:val="24"/>
          <w:szCs w:val="24"/>
        </w:rPr>
        <w:t xml:space="preserve">Osa nimetatud isikutega olen isiklikult ühendust võtnud ning nad on väljendanud valmisolekut oma kogemust vajadusel kinnitada, sh avalikult meedias. Olin juba kontaktis Pealtnägija saatetoimetajaga Mihkel </w:t>
      </w:r>
      <w:proofErr w:type="spellStart"/>
      <w:r w:rsidRPr="00BE792A">
        <w:rPr>
          <w:rFonts w:eastAsia="Calibri"/>
          <w:sz w:val="24"/>
          <w:szCs w:val="24"/>
        </w:rPr>
        <w:t>Kärmasega</w:t>
      </w:r>
      <w:proofErr w:type="spellEnd"/>
      <w:r w:rsidRPr="00BE792A">
        <w:rPr>
          <w:rFonts w:eastAsia="Calibri"/>
          <w:sz w:val="24"/>
          <w:szCs w:val="24"/>
        </w:rPr>
        <w:t xml:space="preserve"> – neile see materjal pakkus </w:t>
      </w:r>
      <w:r w:rsidR="00BE792A" w:rsidRPr="00BE792A">
        <w:rPr>
          <w:rFonts w:eastAsia="Calibri"/>
          <w:sz w:val="24"/>
          <w:szCs w:val="24"/>
        </w:rPr>
        <w:t xml:space="preserve">väga </w:t>
      </w:r>
      <w:r w:rsidRPr="00BE792A">
        <w:rPr>
          <w:rFonts w:eastAsia="Calibri"/>
          <w:sz w:val="24"/>
          <w:szCs w:val="24"/>
        </w:rPr>
        <w:t>suurt huvi.</w:t>
      </w:r>
    </w:p>
    <w:p w14:paraId="10BE63E7" w14:textId="331DDDF3" w:rsidR="00A05E49" w:rsidRPr="00BE792A" w:rsidRDefault="00A05E49" w:rsidP="009E6A63">
      <w:pPr>
        <w:spacing w:after="160"/>
        <w:jc w:val="both"/>
        <w:rPr>
          <w:sz w:val="24"/>
          <w:szCs w:val="24"/>
        </w:rPr>
      </w:pPr>
      <w:r w:rsidRPr="00BE792A">
        <w:rPr>
          <w:rFonts w:eastAsia="Calibri"/>
          <w:sz w:val="24"/>
          <w:szCs w:val="24"/>
        </w:rPr>
        <w:lastRenderedPageBreak/>
        <w:t>See asjaolu</w:t>
      </w:r>
      <w:r w:rsidR="00622168" w:rsidRPr="00BE792A">
        <w:rPr>
          <w:rFonts w:eastAsia="Calibri"/>
          <w:sz w:val="24"/>
          <w:szCs w:val="24"/>
        </w:rPr>
        <w:t xml:space="preserve"> (teiste inimeste kohta tehtud veebilehed ja avalik häbistamine internetis)</w:t>
      </w:r>
      <w:r w:rsidRPr="00BE792A">
        <w:rPr>
          <w:rFonts w:eastAsia="Calibri"/>
          <w:sz w:val="24"/>
          <w:szCs w:val="24"/>
        </w:rPr>
        <w:t xml:space="preserve"> on käesoleva kaebuse hindamisel oluline kahel põhjusel. Esiteks tõendab see veelgi selgemalt </w:t>
      </w:r>
      <w:r w:rsidRPr="007B009E">
        <w:rPr>
          <w:rFonts w:eastAsia="Calibri"/>
          <w:b/>
          <w:bCs/>
          <w:color w:val="FF0000"/>
          <w:sz w:val="24"/>
          <w:szCs w:val="24"/>
        </w:rPr>
        <w:t xml:space="preserve">süstemaatilist ja organiseeritud </w:t>
      </w:r>
      <w:proofErr w:type="spellStart"/>
      <w:r w:rsidR="00622168" w:rsidRPr="00BE792A">
        <w:rPr>
          <w:rFonts w:eastAsia="Calibri"/>
          <w:sz w:val="24"/>
          <w:szCs w:val="24"/>
        </w:rPr>
        <w:t>F.Noeli</w:t>
      </w:r>
      <w:proofErr w:type="spellEnd"/>
      <w:r w:rsidR="00622168" w:rsidRPr="00BE792A">
        <w:rPr>
          <w:rFonts w:eastAsia="Calibri"/>
          <w:sz w:val="24"/>
          <w:szCs w:val="24"/>
        </w:rPr>
        <w:t xml:space="preserve"> </w:t>
      </w:r>
      <w:r w:rsidRPr="00BE792A">
        <w:rPr>
          <w:rFonts w:eastAsia="Calibri"/>
          <w:sz w:val="24"/>
          <w:szCs w:val="24"/>
        </w:rPr>
        <w:t xml:space="preserve">tegevusmustrit, mis ei ole seotud üksiku isikutevahelise konfliktiga, vaid kujutab endast sama isiku poolt korduvalt, paljude erinevate kannatanute vastu toime pandud tegevust. Teiseks on </w:t>
      </w:r>
      <w:r w:rsidRPr="007B009E">
        <w:rPr>
          <w:rFonts w:eastAsia="Calibri"/>
          <w:b/>
          <w:bCs/>
          <w:color w:val="FF0000"/>
          <w:sz w:val="24"/>
          <w:szCs w:val="24"/>
        </w:rPr>
        <w:t>asjal kaalukas avalik huvi</w:t>
      </w:r>
      <w:r w:rsidRPr="007B009E">
        <w:rPr>
          <w:rFonts w:eastAsia="Calibri"/>
          <w:color w:val="FF0000"/>
          <w:sz w:val="24"/>
          <w:szCs w:val="24"/>
        </w:rPr>
        <w:t xml:space="preserve"> </w:t>
      </w:r>
      <w:r w:rsidRPr="00BE792A">
        <w:rPr>
          <w:rFonts w:eastAsia="Calibri"/>
          <w:sz w:val="24"/>
          <w:szCs w:val="24"/>
        </w:rPr>
        <w:t>— tegemist on potentsiaalselt paljusid Eesti kodanikke kahjustava, aastaid kestnud veebiterroriga, mille menetlemine üksnes üksikjuhtumipõhiselt, iga kord kannatanut tsiviilkohtusse suunates, ei ole senini taganud tõhusat kaitset ega heidutanud edasist tegevust.</w:t>
      </w:r>
    </w:p>
    <w:p w14:paraId="730B5654" w14:textId="77777777" w:rsidR="00A05E49" w:rsidRPr="00BE792A" w:rsidRDefault="00A05E49" w:rsidP="00A05E49">
      <w:pPr>
        <w:spacing w:after="160"/>
        <w:jc w:val="both"/>
        <w:rPr>
          <w:sz w:val="24"/>
          <w:szCs w:val="24"/>
        </w:rPr>
      </w:pPr>
      <w:r w:rsidRPr="00BE792A">
        <w:rPr>
          <w:rFonts w:eastAsia="Calibri"/>
          <w:sz w:val="24"/>
          <w:szCs w:val="24"/>
        </w:rPr>
        <w:t>Eeltoodu alusel palun:</w:t>
      </w:r>
    </w:p>
    <w:p w14:paraId="14FBC450" w14:textId="77777777" w:rsidR="00A05E49" w:rsidRPr="00BE792A" w:rsidRDefault="00A05E49" w:rsidP="00A05E49">
      <w:pPr>
        <w:pStyle w:val="ListParagraph"/>
        <w:numPr>
          <w:ilvl w:val="0"/>
          <w:numId w:val="3"/>
        </w:numPr>
        <w:spacing w:after="140"/>
        <w:jc w:val="both"/>
        <w:rPr>
          <w:sz w:val="24"/>
          <w:szCs w:val="24"/>
        </w:rPr>
      </w:pPr>
      <w:r w:rsidRPr="00BE792A">
        <w:rPr>
          <w:rFonts w:eastAsia="Calibri"/>
          <w:sz w:val="24"/>
          <w:szCs w:val="24"/>
        </w:rPr>
        <w:t xml:space="preserve">tühistada Põhja Ringkonnaprokuratuuri abiprokuröri 15.09.2026 määrus (menetluse nr 26231503017) osas, mis puudutab </w:t>
      </w:r>
      <w:proofErr w:type="spellStart"/>
      <w:r w:rsidRPr="00BE792A">
        <w:rPr>
          <w:rFonts w:eastAsia="Calibri"/>
          <w:sz w:val="24"/>
          <w:szCs w:val="24"/>
        </w:rPr>
        <w:t>KarS</w:t>
      </w:r>
      <w:proofErr w:type="spellEnd"/>
      <w:r w:rsidRPr="00BE792A">
        <w:rPr>
          <w:rFonts w:eastAsia="Calibri"/>
          <w:sz w:val="24"/>
          <w:szCs w:val="24"/>
        </w:rPr>
        <w:t xml:space="preserve"> § 157² ja § 137 koosseisu hindamist;</w:t>
      </w:r>
    </w:p>
    <w:p w14:paraId="19A6E4D7" w14:textId="3F5FB072" w:rsidR="00A05E49" w:rsidRPr="00BE792A" w:rsidRDefault="00A05E49" w:rsidP="00A05E49">
      <w:pPr>
        <w:pStyle w:val="ListParagraph"/>
        <w:numPr>
          <w:ilvl w:val="0"/>
          <w:numId w:val="3"/>
        </w:numPr>
        <w:spacing w:after="140"/>
        <w:jc w:val="both"/>
        <w:rPr>
          <w:sz w:val="24"/>
          <w:szCs w:val="24"/>
        </w:rPr>
      </w:pPr>
      <w:r w:rsidRPr="00BE792A">
        <w:rPr>
          <w:rFonts w:eastAsia="Calibri"/>
          <w:sz w:val="24"/>
          <w:szCs w:val="24"/>
        </w:rPr>
        <w:t xml:space="preserve">kohustada uurimisasutust koguma täiendavaid tõendeid — sh domeeni </w:t>
      </w:r>
      <w:proofErr w:type="spellStart"/>
      <w:r w:rsidRPr="00BE792A">
        <w:rPr>
          <w:rFonts w:eastAsia="Calibri"/>
          <w:sz w:val="24"/>
          <w:szCs w:val="24"/>
        </w:rPr>
        <w:t>lana-scams.com</w:t>
      </w:r>
      <w:proofErr w:type="spellEnd"/>
      <w:r w:rsidRPr="00BE792A">
        <w:rPr>
          <w:rFonts w:eastAsia="Calibri"/>
          <w:sz w:val="24"/>
          <w:szCs w:val="24"/>
        </w:rPr>
        <w:t xml:space="preserve"> registreerimisandmed (</w:t>
      </w:r>
      <w:proofErr w:type="spellStart"/>
      <w:r w:rsidRPr="00BE792A">
        <w:rPr>
          <w:rFonts w:eastAsia="Calibri"/>
          <w:sz w:val="24"/>
          <w:szCs w:val="24"/>
        </w:rPr>
        <w:t>WHOIS</w:t>
      </w:r>
      <w:proofErr w:type="spellEnd"/>
      <w:r w:rsidRPr="00BE792A">
        <w:rPr>
          <w:rFonts w:eastAsia="Calibri"/>
          <w:sz w:val="24"/>
          <w:szCs w:val="24"/>
        </w:rPr>
        <w:t>/</w:t>
      </w:r>
      <w:proofErr w:type="spellStart"/>
      <w:r w:rsidRPr="00BE792A">
        <w:rPr>
          <w:rFonts w:eastAsia="Calibri"/>
          <w:sz w:val="24"/>
          <w:szCs w:val="24"/>
        </w:rPr>
        <w:t>RDAP</w:t>
      </w:r>
      <w:proofErr w:type="spellEnd"/>
      <w:r w:rsidRPr="00BE792A">
        <w:rPr>
          <w:rFonts w:eastAsia="Calibri"/>
          <w:sz w:val="24"/>
          <w:szCs w:val="24"/>
        </w:rPr>
        <w:t xml:space="preserve">) ja tehniline analüüs selle seose kohta teiste </w:t>
      </w:r>
      <w:proofErr w:type="spellStart"/>
      <w:r w:rsidRPr="00BE792A">
        <w:rPr>
          <w:rFonts w:eastAsia="Calibri"/>
          <w:sz w:val="24"/>
          <w:szCs w:val="24"/>
        </w:rPr>
        <w:t>Frédéric</w:t>
      </w:r>
      <w:proofErr w:type="spellEnd"/>
      <w:r w:rsidRPr="00BE792A">
        <w:rPr>
          <w:rFonts w:eastAsia="Calibri"/>
          <w:sz w:val="24"/>
          <w:szCs w:val="24"/>
        </w:rPr>
        <w:t xml:space="preserve"> Yves </w:t>
      </w:r>
      <w:proofErr w:type="spellStart"/>
      <w:r w:rsidRPr="00BE792A">
        <w:rPr>
          <w:rFonts w:eastAsia="Calibri"/>
          <w:sz w:val="24"/>
          <w:szCs w:val="24"/>
        </w:rPr>
        <w:t>Michel</w:t>
      </w:r>
      <w:proofErr w:type="spellEnd"/>
      <w:r w:rsidRPr="00BE792A">
        <w:rPr>
          <w:rFonts w:eastAsia="Calibri"/>
          <w:sz w:val="24"/>
          <w:szCs w:val="24"/>
        </w:rPr>
        <w:t xml:space="preserve"> </w:t>
      </w:r>
      <w:proofErr w:type="spellStart"/>
      <w:r w:rsidRPr="00BE792A">
        <w:rPr>
          <w:rFonts w:eastAsia="Calibri"/>
          <w:sz w:val="24"/>
          <w:szCs w:val="24"/>
        </w:rPr>
        <w:t>Noeliga</w:t>
      </w:r>
      <w:proofErr w:type="spellEnd"/>
      <w:r w:rsidRPr="00BE792A">
        <w:rPr>
          <w:rFonts w:eastAsia="Calibri"/>
          <w:sz w:val="24"/>
          <w:szCs w:val="24"/>
        </w:rPr>
        <w:t xml:space="preserve"> seotud veebilehtedega — enne seisukoha andmist;</w:t>
      </w:r>
    </w:p>
    <w:p w14:paraId="32A5D34A" w14:textId="4775473B" w:rsidR="00A05E49" w:rsidRPr="00BE792A" w:rsidRDefault="00A05E49" w:rsidP="00A05E49">
      <w:pPr>
        <w:pStyle w:val="ListParagraph"/>
        <w:numPr>
          <w:ilvl w:val="0"/>
          <w:numId w:val="3"/>
        </w:numPr>
        <w:spacing w:after="140"/>
        <w:jc w:val="both"/>
        <w:rPr>
          <w:sz w:val="24"/>
          <w:szCs w:val="24"/>
        </w:rPr>
      </w:pPr>
      <w:r w:rsidRPr="00BE792A">
        <w:rPr>
          <w:rFonts w:eastAsia="Calibri"/>
          <w:sz w:val="24"/>
          <w:szCs w:val="24"/>
        </w:rPr>
        <w:t>hinnata 2026. a sündmust koos varasemate (2018–2019 ja kriminaalmenetlus nr 26231502068) sündmustega tervikliku, süstemaatilise käitumismustrina, mitte isoleeritud üksikjuhtumina;</w:t>
      </w:r>
      <w:r w:rsidR="00622168" w:rsidRPr="00BE792A">
        <w:rPr>
          <w:rFonts w:eastAsia="Calibri"/>
          <w:sz w:val="24"/>
          <w:szCs w:val="24"/>
        </w:rPr>
        <w:t xml:space="preserve"> arvestada et tegu on täiesti uue </w:t>
      </w:r>
      <w:r w:rsidR="009E6A63" w:rsidRPr="00BE792A">
        <w:rPr>
          <w:rFonts w:eastAsia="Calibri"/>
          <w:sz w:val="24"/>
          <w:szCs w:val="24"/>
        </w:rPr>
        <w:t xml:space="preserve">alles </w:t>
      </w:r>
      <w:r w:rsidR="00622168" w:rsidRPr="00BE792A">
        <w:rPr>
          <w:rFonts w:eastAsia="Calibri"/>
          <w:sz w:val="24"/>
          <w:szCs w:val="24"/>
        </w:rPr>
        <w:t xml:space="preserve">augustis </w:t>
      </w:r>
      <w:r w:rsidR="009E6A63" w:rsidRPr="00BE792A">
        <w:rPr>
          <w:rFonts w:eastAsia="Calibri"/>
          <w:sz w:val="24"/>
          <w:szCs w:val="24"/>
        </w:rPr>
        <w:t>2026 ilmunud veebilehega.</w:t>
      </w:r>
    </w:p>
    <w:p w14:paraId="1EA786CA" w14:textId="59E71ABC" w:rsidR="00A05E49" w:rsidRPr="00BE792A" w:rsidRDefault="00A05E49" w:rsidP="00A05E49">
      <w:pPr>
        <w:pStyle w:val="ListParagraph"/>
        <w:numPr>
          <w:ilvl w:val="0"/>
          <w:numId w:val="3"/>
        </w:numPr>
        <w:spacing w:after="140"/>
        <w:jc w:val="both"/>
        <w:rPr>
          <w:sz w:val="24"/>
          <w:szCs w:val="24"/>
        </w:rPr>
      </w:pPr>
      <w:r w:rsidRPr="00BE792A">
        <w:rPr>
          <w:rFonts w:eastAsia="Calibri"/>
          <w:sz w:val="24"/>
          <w:szCs w:val="24"/>
        </w:rPr>
        <w:t>Kaasata rahvusvaheline õigusabikoostöö</w:t>
      </w:r>
      <w:r w:rsidR="007B009E">
        <w:rPr>
          <w:rFonts w:eastAsia="Calibri"/>
          <w:sz w:val="24"/>
          <w:szCs w:val="24"/>
        </w:rPr>
        <w:t xml:space="preserve">, </w:t>
      </w:r>
      <w:r w:rsidRPr="00BE792A">
        <w:rPr>
          <w:rFonts w:eastAsia="Calibri"/>
          <w:sz w:val="24"/>
          <w:szCs w:val="24"/>
        </w:rPr>
        <w:t>arvestades kahtlustatava elukohta Montenegros ja tegevuse piiriülest iseloomu, kuhu ta teadlikult asus elama vältimaks Eestis jõustunud kohtuotsuste täitmist.</w:t>
      </w:r>
    </w:p>
    <w:p w14:paraId="1BEAC31C" w14:textId="52176642" w:rsidR="00A05E49" w:rsidRPr="00BE792A" w:rsidRDefault="00A05E49" w:rsidP="00A05E49">
      <w:pPr>
        <w:pStyle w:val="ListParagraph"/>
        <w:numPr>
          <w:ilvl w:val="0"/>
          <w:numId w:val="3"/>
        </w:numPr>
        <w:spacing w:after="140"/>
        <w:jc w:val="both"/>
        <w:rPr>
          <w:sz w:val="24"/>
          <w:szCs w:val="24"/>
        </w:rPr>
      </w:pPr>
      <w:r w:rsidRPr="00BE792A">
        <w:rPr>
          <w:rFonts w:eastAsia="Calibri"/>
          <w:sz w:val="24"/>
          <w:szCs w:val="24"/>
        </w:rPr>
        <w:t>anda selgesõnaline seisukoht käesoleva kaebuse põhimõttelisele küsimusele</w:t>
      </w:r>
      <w:r w:rsidR="009E6A63" w:rsidRPr="00BE792A">
        <w:rPr>
          <w:rFonts w:eastAsia="Calibri"/>
          <w:sz w:val="24"/>
          <w:szCs w:val="24"/>
        </w:rPr>
        <w:t>, et antud tegevus on Eestis lubatud vaatamata jõustunud tsiviilkohtuotsusele</w:t>
      </w:r>
      <w:r w:rsidRPr="00BE792A">
        <w:rPr>
          <w:rFonts w:eastAsia="Calibri"/>
          <w:sz w:val="24"/>
          <w:szCs w:val="24"/>
        </w:rPr>
        <w:t>;</w:t>
      </w:r>
    </w:p>
    <w:p w14:paraId="184BC6D7" w14:textId="2652225D" w:rsidR="00A05E49" w:rsidRPr="007B009E" w:rsidRDefault="00A05E49" w:rsidP="00A05E49">
      <w:pPr>
        <w:pStyle w:val="ListParagraph"/>
        <w:numPr>
          <w:ilvl w:val="0"/>
          <w:numId w:val="3"/>
        </w:numPr>
        <w:spacing w:after="140"/>
        <w:jc w:val="both"/>
        <w:rPr>
          <w:b/>
          <w:bCs/>
          <w:color w:val="FF0000"/>
          <w:sz w:val="24"/>
          <w:szCs w:val="24"/>
        </w:rPr>
      </w:pPr>
      <w:r w:rsidRPr="00BE792A">
        <w:rPr>
          <w:rFonts w:eastAsia="Calibri"/>
          <w:sz w:val="24"/>
          <w:szCs w:val="24"/>
        </w:rPr>
        <w:t xml:space="preserve">Teha käesolevas vaides nimetatud teiste isikute (Heiki </w:t>
      </w:r>
      <w:proofErr w:type="spellStart"/>
      <w:r w:rsidRPr="00BE792A">
        <w:rPr>
          <w:rFonts w:eastAsia="Calibri"/>
          <w:sz w:val="24"/>
          <w:szCs w:val="24"/>
        </w:rPr>
        <w:t>Valner</w:t>
      </w:r>
      <w:proofErr w:type="spellEnd"/>
      <w:r w:rsidRPr="00BE792A">
        <w:rPr>
          <w:rFonts w:eastAsia="Calibri"/>
          <w:sz w:val="24"/>
          <w:szCs w:val="24"/>
        </w:rPr>
        <w:t xml:space="preserve">, Sirka Liisa, Katrin Lust, Inge Noormets, Erni Käos, Marika </w:t>
      </w:r>
      <w:proofErr w:type="spellStart"/>
      <w:r w:rsidRPr="00BE792A">
        <w:rPr>
          <w:rFonts w:eastAsia="Calibri"/>
          <w:sz w:val="24"/>
          <w:szCs w:val="24"/>
        </w:rPr>
        <w:t>Parkman</w:t>
      </w:r>
      <w:proofErr w:type="spellEnd"/>
      <w:r w:rsidRPr="00BE792A">
        <w:rPr>
          <w:rFonts w:eastAsia="Calibri"/>
          <w:sz w:val="24"/>
          <w:szCs w:val="24"/>
        </w:rPr>
        <w:t xml:space="preserve"> jt) puudutavate juhtumite andmete koondamist, </w:t>
      </w:r>
      <w:r w:rsidRPr="007B009E">
        <w:rPr>
          <w:rFonts w:eastAsia="Calibri"/>
          <w:b/>
          <w:bCs/>
          <w:color w:val="FF0000"/>
          <w:sz w:val="24"/>
          <w:szCs w:val="24"/>
        </w:rPr>
        <w:t xml:space="preserve">et lõpuks aru saada, et </w:t>
      </w:r>
      <w:proofErr w:type="spellStart"/>
      <w:r w:rsidRPr="007B009E">
        <w:rPr>
          <w:rFonts w:eastAsia="Calibri"/>
          <w:b/>
          <w:bCs/>
          <w:color w:val="FF0000"/>
          <w:sz w:val="24"/>
          <w:szCs w:val="24"/>
        </w:rPr>
        <w:t>F.Noel</w:t>
      </w:r>
      <w:proofErr w:type="spellEnd"/>
      <w:r w:rsidRPr="007B009E">
        <w:rPr>
          <w:rFonts w:eastAsia="Calibri"/>
          <w:b/>
          <w:bCs/>
          <w:color w:val="FF0000"/>
          <w:sz w:val="24"/>
          <w:szCs w:val="24"/>
        </w:rPr>
        <w:t xml:space="preserve"> ei lõpeta ahistamist, kuna tunneb ennast kari</w:t>
      </w:r>
      <w:r w:rsidR="007B009E" w:rsidRPr="007B009E">
        <w:rPr>
          <w:rFonts w:eastAsia="Calibri"/>
          <w:b/>
          <w:bCs/>
          <w:color w:val="FF0000"/>
          <w:sz w:val="24"/>
          <w:szCs w:val="24"/>
        </w:rPr>
        <w:t>s</w:t>
      </w:r>
      <w:r w:rsidRPr="007B009E">
        <w:rPr>
          <w:rFonts w:eastAsia="Calibri"/>
          <w:b/>
          <w:bCs/>
          <w:color w:val="FF0000"/>
          <w:sz w:val="24"/>
          <w:szCs w:val="24"/>
        </w:rPr>
        <w:t>tam</w:t>
      </w:r>
      <w:r w:rsidR="007B009E" w:rsidRPr="007B009E">
        <w:rPr>
          <w:rFonts w:eastAsia="Calibri"/>
          <w:b/>
          <w:bCs/>
          <w:color w:val="FF0000"/>
          <w:sz w:val="24"/>
          <w:szCs w:val="24"/>
        </w:rPr>
        <w:t>a</w:t>
      </w:r>
      <w:r w:rsidRPr="007B009E">
        <w:rPr>
          <w:rFonts w:eastAsia="Calibri"/>
          <w:b/>
          <w:bCs/>
          <w:color w:val="FF0000"/>
          <w:sz w:val="24"/>
          <w:szCs w:val="24"/>
        </w:rPr>
        <w:t>tuna aastast 2018 kuni tänase päevani</w:t>
      </w:r>
      <w:r w:rsidR="00BE792A" w:rsidRPr="007B009E">
        <w:rPr>
          <w:rFonts w:eastAsia="Calibri"/>
          <w:b/>
          <w:bCs/>
          <w:color w:val="FF0000"/>
          <w:sz w:val="24"/>
          <w:szCs w:val="24"/>
        </w:rPr>
        <w:t>.</w:t>
      </w:r>
    </w:p>
    <w:p w14:paraId="29057007" w14:textId="56839225" w:rsidR="009E6A63" w:rsidRPr="009E6A63" w:rsidRDefault="009E6A63" w:rsidP="00BE792A">
      <w:pPr>
        <w:pStyle w:val="Heading1"/>
        <w:spacing w:after="160"/>
        <w:rPr>
          <w:rFonts w:eastAsia="Calibri"/>
          <w:b/>
          <w:bCs/>
          <w:color w:val="auto"/>
          <w:sz w:val="24"/>
          <w:szCs w:val="24"/>
        </w:rPr>
      </w:pPr>
      <w:r w:rsidRPr="00BE792A">
        <w:rPr>
          <w:rFonts w:eastAsia="Calibri"/>
          <w:b/>
          <w:bCs/>
          <w:color w:val="auto"/>
          <w:sz w:val="24"/>
          <w:szCs w:val="24"/>
        </w:rPr>
        <w:t>Lisad:</w:t>
      </w:r>
    </w:p>
    <w:p w14:paraId="0066366C" w14:textId="6BD6A514" w:rsidR="00A05E49" w:rsidRPr="00BE792A" w:rsidRDefault="00A05E49" w:rsidP="00BE792A">
      <w:pPr>
        <w:pStyle w:val="Heading1"/>
        <w:numPr>
          <w:ilvl w:val="0"/>
          <w:numId w:val="5"/>
        </w:numPr>
        <w:spacing w:after="160"/>
        <w:rPr>
          <w:color w:val="auto"/>
          <w:sz w:val="24"/>
          <w:szCs w:val="24"/>
        </w:rPr>
      </w:pPr>
      <w:r w:rsidRPr="00BE792A">
        <w:rPr>
          <w:rFonts w:eastAsia="Calibri"/>
          <w:color w:val="auto"/>
          <w:sz w:val="24"/>
          <w:szCs w:val="24"/>
        </w:rPr>
        <w:t xml:space="preserve">Väljatrükk veebilehe </w:t>
      </w:r>
      <w:proofErr w:type="spellStart"/>
      <w:r w:rsidRPr="00BE792A">
        <w:rPr>
          <w:rFonts w:eastAsia="Calibri"/>
          <w:color w:val="auto"/>
          <w:sz w:val="24"/>
          <w:szCs w:val="24"/>
        </w:rPr>
        <w:t>https</w:t>
      </w:r>
      <w:proofErr w:type="spellEnd"/>
      <w:r w:rsidRPr="00BE792A">
        <w:rPr>
          <w:rFonts w:eastAsia="Calibri"/>
          <w:color w:val="auto"/>
          <w:sz w:val="24"/>
          <w:szCs w:val="24"/>
        </w:rPr>
        <w:t>://</w:t>
      </w:r>
      <w:proofErr w:type="spellStart"/>
      <w:r w:rsidRPr="00BE792A">
        <w:rPr>
          <w:rFonts w:eastAsia="Calibri"/>
          <w:color w:val="auto"/>
          <w:sz w:val="24"/>
          <w:szCs w:val="24"/>
        </w:rPr>
        <w:t>www.lana-scams.com</w:t>
      </w:r>
      <w:proofErr w:type="spellEnd"/>
      <w:r w:rsidRPr="00BE792A">
        <w:rPr>
          <w:rFonts w:eastAsia="Calibri"/>
          <w:color w:val="auto"/>
          <w:sz w:val="24"/>
          <w:szCs w:val="24"/>
        </w:rPr>
        <w:t>/ sisust (esitatud varasema politseile esitatud avalduses ).</w:t>
      </w:r>
    </w:p>
    <w:p w14:paraId="6C428667" w14:textId="1CBD1EC6" w:rsidR="00A05E49" w:rsidRPr="00BE792A" w:rsidRDefault="00A05E49" w:rsidP="00BE792A">
      <w:pPr>
        <w:pStyle w:val="ListParagraph"/>
        <w:numPr>
          <w:ilvl w:val="0"/>
          <w:numId w:val="5"/>
        </w:numPr>
        <w:spacing w:after="140"/>
        <w:jc w:val="both"/>
        <w:rPr>
          <w:sz w:val="24"/>
          <w:szCs w:val="24"/>
        </w:rPr>
      </w:pPr>
      <w:proofErr w:type="spellStart"/>
      <w:r w:rsidRPr="00BE792A">
        <w:rPr>
          <w:rFonts w:eastAsia="Calibri"/>
          <w:sz w:val="24"/>
          <w:szCs w:val="24"/>
        </w:rPr>
        <w:t>WHOIS</w:t>
      </w:r>
      <w:proofErr w:type="spellEnd"/>
      <w:r w:rsidRPr="00BE792A">
        <w:rPr>
          <w:rFonts w:eastAsia="Calibri"/>
          <w:sz w:val="24"/>
          <w:szCs w:val="24"/>
        </w:rPr>
        <w:t>/</w:t>
      </w:r>
      <w:proofErr w:type="spellStart"/>
      <w:r w:rsidRPr="00BE792A">
        <w:rPr>
          <w:rFonts w:eastAsia="Calibri"/>
          <w:sz w:val="24"/>
          <w:szCs w:val="24"/>
        </w:rPr>
        <w:t>RDAP</w:t>
      </w:r>
      <w:proofErr w:type="spellEnd"/>
      <w:r w:rsidRPr="00BE792A">
        <w:rPr>
          <w:rFonts w:eastAsia="Calibri"/>
          <w:sz w:val="24"/>
          <w:szCs w:val="24"/>
        </w:rPr>
        <w:t xml:space="preserve"> väljavõtted eelnimetatud domeenide kohta (esitatud varasema politseile esitatud avalduses ).</w:t>
      </w:r>
    </w:p>
    <w:p w14:paraId="4F2B0DF6" w14:textId="35460EC9" w:rsidR="00A05E49" w:rsidRPr="00BE792A" w:rsidRDefault="00A05E49" w:rsidP="00BE792A">
      <w:pPr>
        <w:pStyle w:val="ListParagraph"/>
        <w:numPr>
          <w:ilvl w:val="0"/>
          <w:numId w:val="5"/>
        </w:numPr>
        <w:spacing w:after="140"/>
        <w:jc w:val="both"/>
        <w:rPr>
          <w:sz w:val="24"/>
          <w:szCs w:val="24"/>
        </w:rPr>
      </w:pPr>
      <w:r w:rsidRPr="00BE792A">
        <w:rPr>
          <w:rFonts w:eastAsia="Calibri"/>
          <w:sz w:val="24"/>
          <w:szCs w:val="24"/>
        </w:rPr>
        <w:t xml:space="preserve">Neli tsiviilkohtu otsust, millega on </w:t>
      </w:r>
      <w:proofErr w:type="spellStart"/>
      <w:r w:rsidRPr="00BE792A">
        <w:rPr>
          <w:rFonts w:eastAsia="Calibri"/>
          <w:sz w:val="24"/>
          <w:szCs w:val="24"/>
        </w:rPr>
        <w:t>Frédéric</w:t>
      </w:r>
      <w:proofErr w:type="spellEnd"/>
      <w:r w:rsidRPr="00BE792A">
        <w:rPr>
          <w:rFonts w:eastAsia="Calibri"/>
          <w:sz w:val="24"/>
          <w:szCs w:val="24"/>
        </w:rPr>
        <w:t xml:space="preserve"> Yves </w:t>
      </w:r>
      <w:proofErr w:type="spellStart"/>
      <w:r w:rsidRPr="00BE792A">
        <w:rPr>
          <w:rFonts w:eastAsia="Calibri"/>
          <w:sz w:val="24"/>
          <w:szCs w:val="24"/>
        </w:rPr>
        <w:t>Michel</w:t>
      </w:r>
      <w:proofErr w:type="spellEnd"/>
      <w:r w:rsidRPr="00BE792A">
        <w:rPr>
          <w:rFonts w:eastAsia="Calibri"/>
          <w:sz w:val="24"/>
          <w:szCs w:val="24"/>
        </w:rPr>
        <w:t xml:space="preserve"> </w:t>
      </w:r>
      <w:proofErr w:type="spellStart"/>
      <w:r w:rsidRPr="00BE792A">
        <w:rPr>
          <w:rFonts w:eastAsia="Calibri"/>
          <w:sz w:val="24"/>
          <w:szCs w:val="24"/>
        </w:rPr>
        <w:t>Noelile</w:t>
      </w:r>
      <w:proofErr w:type="spellEnd"/>
      <w:r w:rsidRPr="00BE792A">
        <w:rPr>
          <w:rFonts w:eastAsia="Calibri"/>
          <w:sz w:val="24"/>
          <w:szCs w:val="24"/>
        </w:rPr>
        <w:t xml:space="preserve"> keelatud kaebuse esitaja suhtes alandavate sõnade/väidete kasutamine, ning kinnitus, et välja mõistetud õigusabikulud on tänaseni tasumata. – saadaval e-Toimikus</w:t>
      </w:r>
      <w:r w:rsidR="009E6A63" w:rsidRPr="00BE792A">
        <w:rPr>
          <w:rFonts w:eastAsia="Calibri"/>
          <w:sz w:val="24"/>
          <w:szCs w:val="24"/>
        </w:rPr>
        <w:t xml:space="preserve">, </w:t>
      </w:r>
      <w:r w:rsidRPr="00BE792A">
        <w:rPr>
          <w:rFonts w:eastAsia="Calibri"/>
          <w:sz w:val="24"/>
          <w:szCs w:val="24"/>
        </w:rPr>
        <w:t>kohtus</w:t>
      </w:r>
      <w:r w:rsidR="009E6A63" w:rsidRPr="00BE792A">
        <w:rPr>
          <w:rFonts w:eastAsia="Calibri"/>
          <w:sz w:val="24"/>
          <w:szCs w:val="24"/>
        </w:rPr>
        <w:t xml:space="preserve"> ja kohtutäituril Risto Sepp</w:t>
      </w:r>
    </w:p>
    <w:p w14:paraId="5C881BAC" w14:textId="633A7955" w:rsidR="009E6A63" w:rsidRPr="00BE792A" w:rsidRDefault="00A05E49" w:rsidP="00BE792A">
      <w:pPr>
        <w:pStyle w:val="ListParagraph"/>
        <w:numPr>
          <w:ilvl w:val="0"/>
          <w:numId w:val="5"/>
        </w:numPr>
        <w:spacing w:after="140"/>
        <w:jc w:val="both"/>
        <w:rPr>
          <w:sz w:val="24"/>
          <w:szCs w:val="24"/>
        </w:rPr>
      </w:pPr>
      <w:r w:rsidRPr="00BE792A">
        <w:rPr>
          <w:rFonts w:eastAsia="Calibri"/>
          <w:sz w:val="24"/>
          <w:szCs w:val="24"/>
        </w:rPr>
        <w:t>Loetelu teistest isikutest, kelle suhtes on väidetavalt loodud sarnase mustriga veebilehti/postitusi, koos kontaktidega neist, kes on nõus oma kogemust kinnitama</w:t>
      </w:r>
      <w:r w:rsidR="00B33E72">
        <w:rPr>
          <w:rFonts w:eastAsia="Calibri"/>
          <w:sz w:val="24"/>
          <w:szCs w:val="24"/>
        </w:rPr>
        <w:t>.</w:t>
      </w:r>
      <w:r w:rsidRPr="00BE792A">
        <w:rPr>
          <w:rFonts w:eastAsia="Calibri"/>
          <w:sz w:val="24"/>
          <w:szCs w:val="24"/>
        </w:rPr>
        <w:t xml:space="preserve"> </w:t>
      </w:r>
    </w:p>
    <w:p w14:paraId="728BC5A9" w14:textId="57C56A5D" w:rsidR="00BE792A" w:rsidRPr="00CE39F1" w:rsidRDefault="00BE792A" w:rsidP="00BE792A">
      <w:pPr>
        <w:pStyle w:val="ListParagraph"/>
        <w:numPr>
          <w:ilvl w:val="0"/>
          <w:numId w:val="5"/>
        </w:numPr>
        <w:spacing w:after="140"/>
        <w:jc w:val="both"/>
        <w:rPr>
          <w:sz w:val="24"/>
          <w:szCs w:val="24"/>
        </w:rPr>
      </w:pPr>
      <w:r w:rsidRPr="00BE792A">
        <w:rPr>
          <w:rFonts w:eastAsia="Calibri"/>
          <w:sz w:val="24"/>
          <w:szCs w:val="24"/>
        </w:rPr>
        <w:t xml:space="preserve">Pikk tabel </w:t>
      </w:r>
      <w:proofErr w:type="spellStart"/>
      <w:r w:rsidRPr="00BE792A">
        <w:rPr>
          <w:rFonts w:eastAsia="Calibri"/>
          <w:sz w:val="24"/>
          <w:szCs w:val="24"/>
        </w:rPr>
        <w:t>F.Noeli</w:t>
      </w:r>
      <w:proofErr w:type="spellEnd"/>
      <w:r w:rsidRPr="00BE792A">
        <w:rPr>
          <w:rFonts w:eastAsia="Calibri"/>
          <w:sz w:val="24"/>
          <w:szCs w:val="24"/>
        </w:rPr>
        <w:t xml:space="preserve"> kuritegudega aastast </w:t>
      </w:r>
      <w:proofErr w:type="spellStart"/>
      <w:r w:rsidRPr="00BE792A">
        <w:rPr>
          <w:rFonts w:eastAsia="Calibri"/>
          <w:sz w:val="24"/>
          <w:szCs w:val="24"/>
        </w:rPr>
        <w:t>novem.2019</w:t>
      </w:r>
      <w:proofErr w:type="spellEnd"/>
      <w:r w:rsidR="00B33E72">
        <w:rPr>
          <w:rFonts w:eastAsia="Calibri"/>
          <w:sz w:val="24"/>
          <w:szCs w:val="24"/>
        </w:rPr>
        <w:t xml:space="preserve"> </w:t>
      </w:r>
      <w:r w:rsidR="00B33E72" w:rsidRPr="00BE792A">
        <w:rPr>
          <w:rFonts w:eastAsia="Calibri"/>
          <w:sz w:val="24"/>
          <w:szCs w:val="24"/>
        </w:rPr>
        <w:t>(esitatud varasema politseile esitatud avalduses ).</w:t>
      </w:r>
    </w:p>
    <w:p w14:paraId="69B4580C" w14:textId="77777777" w:rsidR="00CE39F1" w:rsidRDefault="00A05E49" w:rsidP="00CE39F1">
      <w:pPr>
        <w:spacing w:after="140"/>
        <w:jc w:val="both"/>
        <w:rPr>
          <w:rFonts w:eastAsia="Calibri"/>
          <w:sz w:val="24"/>
          <w:szCs w:val="24"/>
        </w:rPr>
      </w:pPr>
      <w:r w:rsidRPr="00BE792A">
        <w:rPr>
          <w:rFonts w:eastAsia="Calibri"/>
          <w:sz w:val="24"/>
          <w:szCs w:val="24"/>
        </w:rPr>
        <w:t>Lugupidamisega</w:t>
      </w:r>
    </w:p>
    <w:p w14:paraId="72B7F855" w14:textId="091AF1A1" w:rsidR="00A05E49" w:rsidRPr="009E6A63" w:rsidRDefault="00A05E49" w:rsidP="00CE39F1">
      <w:pPr>
        <w:spacing w:after="140"/>
        <w:jc w:val="both"/>
        <w:rPr>
          <w:sz w:val="24"/>
          <w:szCs w:val="24"/>
        </w:rPr>
      </w:pPr>
      <w:r w:rsidRPr="009E6A63">
        <w:rPr>
          <w:rFonts w:eastAsia="Calibri"/>
          <w:b/>
          <w:bCs/>
          <w:sz w:val="24"/>
          <w:szCs w:val="24"/>
        </w:rPr>
        <w:t>Lana Tagel</w:t>
      </w:r>
    </w:p>
    <w:p w14:paraId="24586F82" w14:textId="4A04A07E" w:rsidR="008F3179" w:rsidRPr="009E6A63" w:rsidRDefault="00BE792A">
      <w:pPr>
        <w:rPr>
          <w:sz w:val="24"/>
          <w:szCs w:val="24"/>
        </w:rPr>
      </w:pPr>
      <w:r>
        <w:rPr>
          <w:rFonts w:eastAsia="Calibri"/>
          <w:i/>
          <w:iCs/>
          <w:sz w:val="24"/>
          <w:szCs w:val="24"/>
        </w:rPr>
        <w:t>/allkirjastatud digitaalselt/</w:t>
      </w:r>
    </w:p>
    <w:sectPr w:rsidR="008F3179" w:rsidRPr="009E6A63">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5D94"/>
    <w:multiLevelType w:val="hybridMultilevel"/>
    <w:tmpl w:val="A710959E"/>
    <w:lvl w:ilvl="0" w:tplc="62966CB2">
      <w:start w:val="1"/>
      <w:numFmt w:val="decimal"/>
      <w:lvlText w:val="%1."/>
      <w:lvlJc w:val="left"/>
      <w:pPr>
        <w:ind w:left="504" w:hanging="360"/>
      </w:pPr>
    </w:lvl>
    <w:lvl w:ilvl="1" w:tplc="40123D48">
      <w:numFmt w:val="decimal"/>
      <w:lvlText w:val=""/>
      <w:lvlJc w:val="left"/>
    </w:lvl>
    <w:lvl w:ilvl="2" w:tplc="614CF534">
      <w:numFmt w:val="decimal"/>
      <w:lvlText w:val=""/>
      <w:lvlJc w:val="left"/>
    </w:lvl>
    <w:lvl w:ilvl="3" w:tplc="7DB056EA">
      <w:numFmt w:val="decimal"/>
      <w:lvlText w:val=""/>
      <w:lvlJc w:val="left"/>
    </w:lvl>
    <w:lvl w:ilvl="4" w:tplc="CE2C1528">
      <w:numFmt w:val="decimal"/>
      <w:lvlText w:val=""/>
      <w:lvlJc w:val="left"/>
    </w:lvl>
    <w:lvl w:ilvl="5" w:tplc="0A44238C">
      <w:numFmt w:val="decimal"/>
      <w:lvlText w:val=""/>
      <w:lvlJc w:val="left"/>
    </w:lvl>
    <w:lvl w:ilvl="6" w:tplc="299CCCA2">
      <w:numFmt w:val="decimal"/>
      <w:lvlText w:val=""/>
      <w:lvlJc w:val="left"/>
    </w:lvl>
    <w:lvl w:ilvl="7" w:tplc="DC78A734">
      <w:numFmt w:val="decimal"/>
      <w:lvlText w:val=""/>
      <w:lvlJc w:val="left"/>
    </w:lvl>
    <w:lvl w:ilvl="8" w:tplc="ECA88BAC">
      <w:numFmt w:val="decimal"/>
      <w:lvlText w:val=""/>
      <w:lvlJc w:val="left"/>
    </w:lvl>
  </w:abstractNum>
  <w:abstractNum w:abstractNumId="1" w15:restartNumberingAfterBreak="0">
    <w:nsid w:val="24870AA5"/>
    <w:multiLevelType w:val="hybridMultilevel"/>
    <w:tmpl w:val="F82EACC8"/>
    <w:lvl w:ilvl="0" w:tplc="592E9050">
      <w:start w:val="2019"/>
      <w:numFmt w:val="bullet"/>
      <w:lvlText w:val="-"/>
      <w:lvlJc w:val="left"/>
      <w:pPr>
        <w:ind w:left="720" w:hanging="360"/>
      </w:pPr>
      <w:rPr>
        <w:rFonts w:ascii="Calibri" w:eastAsia="Calibr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A63D19"/>
    <w:multiLevelType w:val="hybridMultilevel"/>
    <w:tmpl w:val="43707602"/>
    <w:lvl w:ilvl="0" w:tplc="980A302E">
      <w:start w:val="1"/>
      <w:numFmt w:val="decimal"/>
      <w:lvlText w:val="%1."/>
      <w:lvlJc w:val="left"/>
      <w:pPr>
        <w:ind w:left="504" w:hanging="360"/>
      </w:pPr>
    </w:lvl>
    <w:lvl w:ilvl="1" w:tplc="BB762E5C">
      <w:numFmt w:val="decimal"/>
      <w:lvlText w:val=""/>
      <w:lvlJc w:val="left"/>
    </w:lvl>
    <w:lvl w:ilvl="2" w:tplc="E9CE3A1E">
      <w:numFmt w:val="decimal"/>
      <w:lvlText w:val=""/>
      <w:lvlJc w:val="left"/>
    </w:lvl>
    <w:lvl w:ilvl="3" w:tplc="133C2D8C">
      <w:numFmt w:val="decimal"/>
      <w:lvlText w:val=""/>
      <w:lvlJc w:val="left"/>
    </w:lvl>
    <w:lvl w:ilvl="4" w:tplc="97D8CD84">
      <w:numFmt w:val="decimal"/>
      <w:lvlText w:val=""/>
      <w:lvlJc w:val="left"/>
    </w:lvl>
    <w:lvl w:ilvl="5" w:tplc="E2E4FEBE">
      <w:numFmt w:val="decimal"/>
      <w:lvlText w:val=""/>
      <w:lvlJc w:val="left"/>
    </w:lvl>
    <w:lvl w:ilvl="6" w:tplc="66FE759E">
      <w:numFmt w:val="decimal"/>
      <w:lvlText w:val=""/>
      <w:lvlJc w:val="left"/>
    </w:lvl>
    <w:lvl w:ilvl="7" w:tplc="AFF49786">
      <w:numFmt w:val="decimal"/>
      <w:lvlText w:val=""/>
      <w:lvlJc w:val="left"/>
    </w:lvl>
    <w:lvl w:ilvl="8" w:tplc="80B40772">
      <w:numFmt w:val="decimal"/>
      <w:lvlText w:val=""/>
      <w:lvlJc w:val="left"/>
    </w:lvl>
  </w:abstractNum>
  <w:abstractNum w:abstractNumId="3" w15:restartNumberingAfterBreak="0">
    <w:nsid w:val="5901448B"/>
    <w:multiLevelType w:val="hybridMultilevel"/>
    <w:tmpl w:val="837A6046"/>
    <w:lvl w:ilvl="0" w:tplc="FA089E6C">
      <w:start w:val="1"/>
      <w:numFmt w:val="decimal"/>
      <w:lvlText w:val="%1)"/>
      <w:lvlJc w:val="left"/>
      <w:pPr>
        <w:ind w:left="504" w:hanging="360"/>
      </w:pPr>
    </w:lvl>
    <w:lvl w:ilvl="1" w:tplc="007E47F8">
      <w:numFmt w:val="decimal"/>
      <w:lvlText w:val=""/>
      <w:lvlJc w:val="left"/>
    </w:lvl>
    <w:lvl w:ilvl="2" w:tplc="6D14F6EA">
      <w:numFmt w:val="decimal"/>
      <w:lvlText w:val=""/>
      <w:lvlJc w:val="left"/>
    </w:lvl>
    <w:lvl w:ilvl="3" w:tplc="004801E2">
      <w:numFmt w:val="decimal"/>
      <w:lvlText w:val=""/>
      <w:lvlJc w:val="left"/>
    </w:lvl>
    <w:lvl w:ilvl="4" w:tplc="A7C25D54">
      <w:numFmt w:val="decimal"/>
      <w:lvlText w:val=""/>
      <w:lvlJc w:val="left"/>
    </w:lvl>
    <w:lvl w:ilvl="5" w:tplc="F88E0E2A">
      <w:numFmt w:val="decimal"/>
      <w:lvlText w:val=""/>
      <w:lvlJc w:val="left"/>
    </w:lvl>
    <w:lvl w:ilvl="6" w:tplc="AC4C67AA">
      <w:numFmt w:val="decimal"/>
      <w:lvlText w:val=""/>
      <w:lvlJc w:val="left"/>
    </w:lvl>
    <w:lvl w:ilvl="7" w:tplc="6F626A3A">
      <w:numFmt w:val="decimal"/>
      <w:lvlText w:val=""/>
      <w:lvlJc w:val="left"/>
    </w:lvl>
    <w:lvl w:ilvl="8" w:tplc="9F4A449E">
      <w:numFmt w:val="decimal"/>
      <w:lvlText w:val=""/>
      <w:lvlJc w:val="left"/>
    </w:lvl>
  </w:abstractNum>
  <w:abstractNum w:abstractNumId="4" w15:restartNumberingAfterBreak="0">
    <w:nsid w:val="61FC59CD"/>
    <w:multiLevelType w:val="hybridMultilevel"/>
    <w:tmpl w:val="BEA44E1C"/>
    <w:lvl w:ilvl="0" w:tplc="DB888072">
      <w:start w:val="1"/>
      <w:numFmt w:val="bullet"/>
      <w:lvlText w:val="•"/>
      <w:lvlJc w:val="left"/>
      <w:pPr>
        <w:ind w:left="504" w:hanging="288"/>
      </w:pPr>
    </w:lvl>
    <w:lvl w:ilvl="1" w:tplc="3404CEBA">
      <w:numFmt w:val="decimal"/>
      <w:lvlText w:val=""/>
      <w:lvlJc w:val="left"/>
    </w:lvl>
    <w:lvl w:ilvl="2" w:tplc="5254F020">
      <w:numFmt w:val="decimal"/>
      <w:lvlText w:val=""/>
      <w:lvlJc w:val="left"/>
    </w:lvl>
    <w:lvl w:ilvl="3" w:tplc="800A6F1A">
      <w:numFmt w:val="decimal"/>
      <w:lvlText w:val=""/>
      <w:lvlJc w:val="left"/>
    </w:lvl>
    <w:lvl w:ilvl="4" w:tplc="A3E86576">
      <w:numFmt w:val="decimal"/>
      <w:lvlText w:val=""/>
      <w:lvlJc w:val="left"/>
    </w:lvl>
    <w:lvl w:ilvl="5" w:tplc="D0E6C7EC">
      <w:numFmt w:val="decimal"/>
      <w:lvlText w:val=""/>
      <w:lvlJc w:val="left"/>
    </w:lvl>
    <w:lvl w:ilvl="6" w:tplc="2750B00A">
      <w:numFmt w:val="decimal"/>
      <w:lvlText w:val=""/>
      <w:lvlJc w:val="left"/>
    </w:lvl>
    <w:lvl w:ilvl="7" w:tplc="F926E768">
      <w:numFmt w:val="decimal"/>
      <w:lvlText w:val=""/>
      <w:lvlJc w:val="left"/>
    </w:lvl>
    <w:lvl w:ilvl="8" w:tplc="10A851B6">
      <w:numFmt w:val="decimal"/>
      <w:lvlText w:val=""/>
      <w:lvlJc w:val="left"/>
    </w:lvl>
  </w:abstractNum>
  <w:num w:numId="1">
    <w:abstractNumId w:val="2"/>
    <w:lvlOverride w:ilvl="0">
      <w:startOverride w:val="1"/>
    </w:lvlOverride>
  </w:num>
  <w:num w:numId="2">
    <w:abstractNumId w:val="4"/>
    <w:lvlOverride w:ilvl="0">
      <w:startOverride w:val="1"/>
    </w:lvlOverride>
  </w:num>
  <w:num w:numId="3">
    <w:abstractNumId w:val="3"/>
    <w:lvlOverride w:ilvl="0">
      <w:startOverride w:val="1"/>
    </w:lvlOverride>
  </w:num>
  <w:num w:numId="4">
    <w:abstractNumId w:val="0"/>
    <w:lvlOverride w:ilvl="0">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E49"/>
    <w:rsid w:val="0004448A"/>
    <w:rsid w:val="001D6FE7"/>
    <w:rsid w:val="003766AC"/>
    <w:rsid w:val="0040458D"/>
    <w:rsid w:val="00523AA4"/>
    <w:rsid w:val="005E6128"/>
    <w:rsid w:val="00622168"/>
    <w:rsid w:val="00697179"/>
    <w:rsid w:val="006D1341"/>
    <w:rsid w:val="007B009E"/>
    <w:rsid w:val="008F3179"/>
    <w:rsid w:val="009E6A63"/>
    <w:rsid w:val="00A05E49"/>
    <w:rsid w:val="00B33968"/>
    <w:rsid w:val="00B33E72"/>
    <w:rsid w:val="00BC369A"/>
    <w:rsid w:val="00BE792A"/>
    <w:rsid w:val="00CE39F1"/>
    <w:rsid w:val="00D579F7"/>
    <w:rsid w:val="00D71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D7DA4"/>
  <w15:chartTrackingRefBased/>
  <w15:docId w15:val="{917774DB-E1B1-42B1-AE09-8FD23C5CB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E49"/>
    <w:pPr>
      <w:spacing w:after="0" w:line="240" w:lineRule="auto"/>
    </w:pPr>
    <w:rPr>
      <w:rFonts w:ascii="Times New Roman" w:eastAsia="Times New Roman" w:hAnsi="Times New Roman" w:cs="Times New Roman"/>
      <w:kern w:val="0"/>
      <w:sz w:val="20"/>
      <w:szCs w:val="20"/>
      <w:lang w:val="et-EE" w:eastAsia="et-EE"/>
      <w14:ligatures w14:val="none"/>
    </w:rPr>
  </w:style>
  <w:style w:type="paragraph" w:styleId="Heading1">
    <w:name w:val="heading 1"/>
    <w:link w:val="Heading1Char"/>
    <w:uiPriority w:val="9"/>
    <w:qFormat/>
    <w:rsid w:val="00A05E49"/>
    <w:pPr>
      <w:spacing w:after="0" w:line="240" w:lineRule="auto"/>
      <w:outlineLvl w:val="0"/>
    </w:pPr>
    <w:rPr>
      <w:rFonts w:ascii="Times New Roman" w:eastAsia="Times New Roman" w:hAnsi="Times New Roman" w:cs="Times New Roman"/>
      <w:color w:val="2E74B5"/>
      <w:kern w:val="0"/>
      <w:sz w:val="32"/>
      <w:szCs w:val="32"/>
      <w:lang w:val="et-EE" w:eastAsia="et-EE"/>
      <w14:ligatures w14:val="none"/>
    </w:rPr>
  </w:style>
  <w:style w:type="paragraph" w:styleId="Heading2">
    <w:name w:val="heading 2"/>
    <w:link w:val="Heading2Char"/>
    <w:uiPriority w:val="9"/>
    <w:unhideWhenUsed/>
    <w:qFormat/>
    <w:rsid w:val="00A05E49"/>
    <w:pPr>
      <w:spacing w:after="0" w:line="240" w:lineRule="auto"/>
      <w:outlineLvl w:val="1"/>
    </w:pPr>
    <w:rPr>
      <w:rFonts w:ascii="Times New Roman" w:eastAsia="Times New Roman" w:hAnsi="Times New Roman" w:cs="Times New Roman"/>
      <w:color w:val="2E74B5"/>
      <w:kern w:val="0"/>
      <w:sz w:val="26"/>
      <w:szCs w:val="26"/>
      <w:lang w:val="et-EE" w:eastAsia="et-E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E49"/>
    <w:rPr>
      <w:rFonts w:ascii="Times New Roman" w:eastAsia="Times New Roman" w:hAnsi="Times New Roman" w:cs="Times New Roman"/>
      <w:color w:val="2E74B5"/>
      <w:kern w:val="0"/>
      <w:sz w:val="32"/>
      <w:szCs w:val="32"/>
      <w:lang w:val="et-EE" w:eastAsia="et-EE"/>
      <w14:ligatures w14:val="none"/>
    </w:rPr>
  </w:style>
  <w:style w:type="character" w:customStyle="1" w:styleId="Heading2Char">
    <w:name w:val="Heading 2 Char"/>
    <w:basedOn w:val="DefaultParagraphFont"/>
    <w:link w:val="Heading2"/>
    <w:uiPriority w:val="9"/>
    <w:rsid w:val="00A05E49"/>
    <w:rPr>
      <w:rFonts w:ascii="Times New Roman" w:eastAsia="Times New Roman" w:hAnsi="Times New Roman" w:cs="Times New Roman"/>
      <w:color w:val="2E74B5"/>
      <w:kern w:val="0"/>
      <w:sz w:val="26"/>
      <w:szCs w:val="26"/>
      <w:lang w:val="et-EE" w:eastAsia="et-EE"/>
      <w14:ligatures w14:val="none"/>
    </w:rPr>
  </w:style>
  <w:style w:type="paragraph" w:styleId="ListParagraph">
    <w:name w:val="List Paragraph"/>
    <w:qFormat/>
    <w:rsid w:val="00A05E49"/>
    <w:pPr>
      <w:spacing w:after="0" w:line="240" w:lineRule="auto"/>
    </w:pPr>
    <w:rPr>
      <w:rFonts w:ascii="Times New Roman" w:eastAsia="Times New Roman" w:hAnsi="Times New Roman" w:cs="Times New Roman"/>
      <w:kern w:val="0"/>
      <w:sz w:val="20"/>
      <w:szCs w:val="20"/>
      <w:lang w:val="et-EE"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cid:0be1e20c-2c97-46cb-98c7-0c9e9a05a030@EURP191.PROD.OUTLOOK.COM" TargetMode="Externa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A913B-506A-4A83-A7E7-B54F467B7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1946</Words>
  <Characters>11096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Tagel</dc:creator>
  <cp:keywords/>
  <dc:description/>
  <cp:lastModifiedBy>Lana Tagel</cp:lastModifiedBy>
  <cp:revision>14</cp:revision>
  <dcterms:created xsi:type="dcterms:W3CDTF">2026-09-21T06:50:00Z</dcterms:created>
  <dcterms:modified xsi:type="dcterms:W3CDTF">2026-09-21T17:08:00Z</dcterms:modified>
</cp:coreProperties>
</file>